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21" w:rsidRPr="00441C34" w:rsidRDefault="00D4696C" w:rsidP="008D220B">
      <w:pPr>
        <w:pStyle w:val="a3"/>
        <w:spacing w:line="500" w:lineRule="exact"/>
        <w:jc w:val="center"/>
        <w:rPr>
          <w:rFonts w:ascii="標楷體" w:eastAsia="標楷體" w:hint="eastAsia"/>
          <w:bCs/>
          <w:sz w:val="28"/>
          <w:szCs w:val="28"/>
        </w:rPr>
      </w:pPr>
      <w:r w:rsidRPr="00D4696C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臺南市下營區東興國小</w:t>
      </w:r>
      <w:r w:rsidRPr="00D4696C">
        <w:rPr>
          <w:rFonts w:ascii="標楷體" w:eastAsia="標楷體" w:hAnsi="標楷體" w:cs="Helvetica"/>
          <w:color w:val="202020"/>
          <w:kern w:val="0"/>
          <w:sz w:val="32"/>
          <w:szCs w:val="32"/>
        </w:rPr>
        <w:t>10</w:t>
      </w:r>
      <w:r w:rsidRPr="00D4696C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5年度特教車駕駛臨時人員甄選簡章</w:t>
      </w:r>
      <w:r w:rsidR="00E77392" w:rsidRPr="00E77392">
        <w:rPr>
          <w:rFonts w:ascii="Helvetica" w:eastAsia="新細明體" w:hAnsi="Helvetica" w:cs="Helvetica"/>
          <w:color w:val="202020"/>
          <w:kern w:val="0"/>
          <w:szCs w:val="24"/>
        </w:rPr>
        <w:t> </w:t>
      </w:r>
    </w:p>
    <w:p w:rsidR="00483158" w:rsidRPr="00441C34" w:rsidRDefault="00483158" w:rsidP="00D84121">
      <w:pPr>
        <w:pStyle w:val="a3"/>
        <w:spacing w:line="500" w:lineRule="exact"/>
        <w:ind w:left="504" w:hangingChars="210" w:hanging="504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一、依據</w:t>
      </w:r>
      <w:r w:rsidR="00E77392">
        <w:rPr>
          <w:rFonts w:ascii="標楷體" w:eastAsia="標楷體" w:hAnsi="標楷體" w:hint="eastAsia"/>
          <w:bCs/>
          <w:szCs w:val="24"/>
        </w:rPr>
        <w:t>本</w:t>
      </w:r>
      <w:r w:rsidR="004A259B" w:rsidRPr="00441C34">
        <w:rPr>
          <w:rFonts w:ascii="標楷體" w:eastAsia="標楷體" w:hAnsi="標楷體"/>
          <w:bCs/>
          <w:szCs w:val="24"/>
        </w:rPr>
        <w:t>市校車管理自治條例</w:t>
      </w:r>
      <w:r w:rsidR="00A836B8" w:rsidRPr="00441C34">
        <w:rPr>
          <w:rFonts w:ascii="標楷體" w:eastAsia="標楷體" w:hint="eastAsia"/>
        </w:rPr>
        <w:t>及相關</w:t>
      </w:r>
      <w:r w:rsidR="00E61D1A" w:rsidRPr="00441C34">
        <w:rPr>
          <w:rFonts w:ascii="標楷體" w:eastAsia="標楷體" w:hint="eastAsia"/>
        </w:rPr>
        <w:t>規定</w:t>
      </w:r>
      <w:r w:rsidRPr="00441C34">
        <w:rPr>
          <w:rFonts w:ascii="標楷體" w:eastAsia="標楷體" w:hint="eastAsia"/>
        </w:rPr>
        <w:t>辦理</w:t>
      </w:r>
      <w:r w:rsidR="00E77392" w:rsidRPr="00E77392">
        <w:rPr>
          <w:rFonts w:ascii="標楷體" w:eastAsia="標楷體" w:hAnsi="標楷體" w:cs="Helvetica" w:hint="eastAsia"/>
          <w:color w:val="202020"/>
          <w:kern w:val="0"/>
          <w:szCs w:val="24"/>
        </w:rPr>
        <w:t>甄選</w:t>
      </w:r>
      <w:r w:rsidRPr="00E77392">
        <w:rPr>
          <w:rFonts w:ascii="標楷體" w:eastAsia="標楷體" w:hAnsi="標楷體" w:hint="eastAsia"/>
          <w:szCs w:val="24"/>
        </w:rPr>
        <w:t>。</w:t>
      </w:r>
    </w:p>
    <w:p w:rsidR="00E05778" w:rsidRPr="00441C34" w:rsidRDefault="00483158" w:rsidP="00E05778">
      <w:pPr>
        <w:pStyle w:val="a3"/>
        <w:spacing w:line="500" w:lineRule="exact"/>
        <w:ind w:left="480" w:hangingChars="200" w:hanging="480"/>
        <w:rPr>
          <w:rFonts w:ascii="標楷體" w:eastAsia="標楷體" w:hint="eastAsia"/>
          <w:bCs/>
        </w:rPr>
      </w:pPr>
      <w:r w:rsidRPr="00441C34">
        <w:rPr>
          <w:rFonts w:ascii="標楷體" w:eastAsia="標楷體" w:hint="eastAsia"/>
          <w:bCs/>
        </w:rPr>
        <w:t>二、報名</w:t>
      </w:r>
      <w:r w:rsidR="003E6BF7" w:rsidRPr="00441C34">
        <w:rPr>
          <w:rFonts w:ascii="標楷體" w:eastAsia="標楷體" w:hint="eastAsia"/>
          <w:bCs/>
        </w:rPr>
        <w:t>日期及報名地點：</w:t>
      </w:r>
    </w:p>
    <w:p w:rsidR="009174D9" w:rsidRPr="00441C34" w:rsidRDefault="00E05778" w:rsidP="00E05778">
      <w:pPr>
        <w:pStyle w:val="a3"/>
        <w:spacing w:line="500" w:lineRule="exact"/>
        <w:ind w:left="4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  <w:bCs/>
        </w:rPr>
        <w:t xml:space="preserve">    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自</w:t>
      </w:r>
      <w:r w:rsidR="009174D9" w:rsidRPr="00874404">
        <w:rPr>
          <w:rFonts w:ascii="標楷體" w:eastAsia="標楷體" w:hAnsi="標楷體" w:cs="Helvetica" w:hint="eastAsia"/>
          <w:color w:val="202020"/>
          <w:kern w:val="0"/>
          <w:szCs w:val="24"/>
        </w:rPr>
        <w:t>即日起至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10</w:t>
      </w:r>
      <w:r w:rsidR="009174D9">
        <w:rPr>
          <w:rFonts w:ascii="標楷體" w:eastAsia="標楷體" w:cs="新細明體" w:hint="eastAsia"/>
          <w:bCs/>
          <w:kern w:val="0"/>
          <w:szCs w:val="24"/>
        </w:rPr>
        <w:t>5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年</w:t>
      </w:r>
      <w:r w:rsidR="009174D9">
        <w:rPr>
          <w:rFonts w:ascii="標楷體" w:eastAsia="標楷體" w:cs="新細明體" w:hint="eastAsia"/>
          <w:bCs/>
          <w:kern w:val="0"/>
          <w:szCs w:val="24"/>
        </w:rPr>
        <w:t>2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月</w:t>
      </w:r>
      <w:r w:rsidR="009174D9">
        <w:rPr>
          <w:rFonts w:ascii="標楷體" w:eastAsia="標楷體" w:cs="新細明體" w:hint="eastAsia"/>
          <w:bCs/>
          <w:kern w:val="0"/>
          <w:szCs w:val="24"/>
        </w:rPr>
        <w:t>5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日(星期</w:t>
      </w:r>
      <w:r w:rsidR="009174D9">
        <w:rPr>
          <w:rFonts w:ascii="標楷體" w:eastAsia="標楷體" w:cs="新細明體" w:hint="eastAsia"/>
          <w:bCs/>
          <w:kern w:val="0"/>
          <w:szCs w:val="24"/>
        </w:rPr>
        <w:t>五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)止</w:t>
      </w:r>
      <w:r w:rsidR="009174D9" w:rsidRPr="00874404">
        <w:rPr>
          <w:rFonts w:ascii="標楷體" w:eastAsia="標楷體" w:hAnsi="標楷體" w:cs="Helvetica" w:hint="eastAsia"/>
          <w:color w:val="202020"/>
          <w:kern w:val="0"/>
          <w:szCs w:val="24"/>
        </w:rPr>
        <w:t>，正常上班日之上午8:00~1</w:t>
      </w:r>
      <w:r w:rsidR="009174D9">
        <w:rPr>
          <w:rFonts w:ascii="標楷體" w:eastAsia="標楷體" w:hAnsi="標楷體" w:cs="Helvetica" w:hint="eastAsia"/>
          <w:color w:val="202020"/>
          <w:kern w:val="0"/>
          <w:szCs w:val="24"/>
        </w:rPr>
        <w:t>2</w:t>
      </w:r>
      <w:r w:rsidR="009174D9" w:rsidRPr="00874404">
        <w:rPr>
          <w:rFonts w:ascii="標楷體" w:eastAsia="標楷體" w:hAnsi="標楷體" w:cs="Helvetica" w:hint="eastAsia"/>
          <w:color w:val="202020"/>
          <w:kern w:val="0"/>
          <w:szCs w:val="24"/>
        </w:rPr>
        <w:t>:</w:t>
      </w:r>
      <w:r w:rsidR="009174D9">
        <w:rPr>
          <w:rFonts w:ascii="標楷體" w:eastAsia="標楷體" w:hAnsi="標楷體" w:cs="Helvetica" w:hint="eastAsia"/>
          <w:color w:val="202020"/>
          <w:kern w:val="0"/>
          <w:szCs w:val="24"/>
        </w:rPr>
        <w:t>0</w:t>
      </w:r>
      <w:r w:rsidR="009174D9" w:rsidRPr="00874404">
        <w:rPr>
          <w:rFonts w:ascii="標楷體" w:eastAsia="標楷體" w:hAnsi="標楷體" w:cs="Helvetica" w:hint="eastAsia"/>
          <w:color w:val="202020"/>
          <w:kern w:val="0"/>
          <w:szCs w:val="24"/>
        </w:rPr>
        <w:t>0，下午1:</w:t>
      </w:r>
      <w:r w:rsidR="009174D9">
        <w:rPr>
          <w:rFonts w:ascii="標楷體" w:eastAsia="標楷體" w:hAnsi="標楷體" w:cs="Helvetica" w:hint="eastAsia"/>
          <w:color w:val="202020"/>
          <w:kern w:val="0"/>
          <w:szCs w:val="24"/>
        </w:rPr>
        <w:t>0</w:t>
      </w:r>
      <w:r w:rsidR="009174D9" w:rsidRPr="00874404">
        <w:rPr>
          <w:rFonts w:ascii="標楷體" w:eastAsia="標楷體" w:hAnsi="標楷體" w:cs="Helvetica" w:hint="eastAsia"/>
          <w:color w:val="202020"/>
          <w:kern w:val="0"/>
          <w:szCs w:val="24"/>
        </w:rPr>
        <w:t>0~4:00</w:t>
      </w:r>
      <w:r w:rsidR="009174D9" w:rsidRPr="00874404">
        <w:rPr>
          <w:rFonts w:ascii="標楷體" w:eastAsia="標楷體" w:cs="新細明體" w:hint="eastAsia"/>
          <w:bCs/>
          <w:kern w:val="0"/>
          <w:szCs w:val="24"/>
        </w:rPr>
        <w:t>，親至本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校總務處報名</w:t>
      </w:r>
      <w:r w:rsidR="009174D9">
        <w:rPr>
          <w:rFonts w:ascii="標楷體" w:eastAsia="標楷體" w:cs="新細明體" w:hint="eastAsia"/>
          <w:kern w:val="0"/>
          <w:szCs w:val="24"/>
        </w:rPr>
        <w:t>。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通訊報名</w:t>
      </w:r>
      <w:r w:rsidR="009174D9">
        <w:rPr>
          <w:rFonts w:ascii="標楷體" w:eastAsia="標楷體" w:cs="新細明體" w:hint="eastAsia"/>
          <w:kern w:val="0"/>
          <w:szCs w:val="24"/>
        </w:rPr>
        <w:t>須於105年2月5日下午4時前送達東興國小總務處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。(地址：臺南市</w:t>
      </w:r>
      <w:r w:rsidR="009174D9">
        <w:rPr>
          <w:rFonts w:ascii="標楷體" w:eastAsia="標楷體" w:cs="新細明體" w:hint="eastAsia"/>
          <w:kern w:val="0"/>
          <w:szCs w:val="24"/>
        </w:rPr>
        <w:t>下營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區</w:t>
      </w:r>
      <w:r w:rsidR="009174D9">
        <w:rPr>
          <w:rFonts w:ascii="標楷體" w:eastAsia="標楷體" w:cs="新細明體" w:hint="eastAsia"/>
          <w:kern w:val="0"/>
          <w:szCs w:val="24"/>
        </w:rPr>
        <w:t>東興一街112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號)如有任何疑問，請洽總務處</w:t>
      </w:r>
      <w:r w:rsidR="009174D9">
        <w:rPr>
          <w:rFonts w:ascii="標楷體" w:eastAsia="標楷體" w:cs="新細明體" w:hint="eastAsia"/>
          <w:kern w:val="0"/>
          <w:szCs w:val="24"/>
        </w:rPr>
        <w:t>林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主任</w:t>
      </w:r>
      <w:r w:rsidR="009174D9">
        <w:rPr>
          <w:rFonts w:ascii="標楷體" w:eastAsia="標楷體" w:cs="新細明體" w:hint="eastAsia"/>
          <w:kern w:val="0"/>
          <w:szCs w:val="24"/>
        </w:rPr>
        <w:t>或鍾老師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，電話：06-</w:t>
      </w:r>
      <w:r w:rsidR="009174D9">
        <w:rPr>
          <w:rFonts w:ascii="標楷體" w:eastAsia="標楷體" w:cs="新細明體" w:hint="eastAsia"/>
          <w:kern w:val="0"/>
          <w:szCs w:val="24"/>
        </w:rPr>
        <w:t>6892478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分機</w:t>
      </w:r>
      <w:r w:rsidR="009174D9">
        <w:rPr>
          <w:rFonts w:ascii="標楷體" w:eastAsia="標楷體" w:cs="新細明體" w:hint="eastAsia"/>
          <w:kern w:val="0"/>
          <w:szCs w:val="24"/>
        </w:rPr>
        <w:t>613或312</w:t>
      </w:r>
      <w:r w:rsidR="009174D9" w:rsidRPr="00874404">
        <w:rPr>
          <w:rFonts w:ascii="標楷體" w:eastAsia="標楷體" w:cs="新細明體" w:hint="eastAsia"/>
          <w:kern w:val="0"/>
          <w:szCs w:val="24"/>
        </w:rPr>
        <w:t>。</w:t>
      </w:r>
    </w:p>
    <w:p w:rsidR="00E05778" w:rsidRPr="00441C34" w:rsidRDefault="00483158" w:rsidP="00D84121">
      <w:pPr>
        <w:pStyle w:val="a3"/>
        <w:spacing w:line="500" w:lineRule="exact"/>
        <w:ind w:left="480" w:hangingChars="200" w:hanging="480"/>
        <w:rPr>
          <w:rFonts w:ascii="標楷體" w:eastAsia="標楷體" w:hint="eastAsia"/>
          <w:bCs/>
        </w:rPr>
      </w:pPr>
      <w:r w:rsidRPr="00441C34">
        <w:rPr>
          <w:rFonts w:ascii="標楷體" w:eastAsia="標楷體" w:hint="eastAsia"/>
        </w:rPr>
        <w:t>三、</w:t>
      </w:r>
      <w:r w:rsidR="003E6BF7" w:rsidRPr="00441C34">
        <w:rPr>
          <w:rFonts w:ascii="標楷體" w:eastAsia="標楷體" w:hint="eastAsia"/>
          <w:bCs/>
        </w:rPr>
        <w:t>甄選日期</w:t>
      </w:r>
      <w:r w:rsidR="00F20AEC" w:rsidRPr="00441C34">
        <w:rPr>
          <w:rFonts w:ascii="標楷體" w:eastAsia="標楷體" w:hint="eastAsia"/>
          <w:bCs/>
        </w:rPr>
        <w:t>、</w:t>
      </w:r>
      <w:r w:rsidR="003E6BF7" w:rsidRPr="00441C34">
        <w:rPr>
          <w:rFonts w:ascii="標楷體" w:eastAsia="標楷體" w:hint="eastAsia"/>
          <w:bCs/>
        </w:rPr>
        <w:t>地點</w:t>
      </w:r>
      <w:r w:rsidR="00F20AEC" w:rsidRPr="00441C34">
        <w:rPr>
          <w:rFonts w:ascii="標楷體" w:eastAsia="標楷體" w:hint="eastAsia"/>
          <w:bCs/>
        </w:rPr>
        <w:t>、方式</w:t>
      </w:r>
      <w:r w:rsidR="003E6BF7" w:rsidRPr="00441C34">
        <w:rPr>
          <w:rFonts w:ascii="標楷體" w:eastAsia="標楷體" w:hint="eastAsia"/>
          <w:bCs/>
        </w:rPr>
        <w:t>：</w:t>
      </w:r>
    </w:p>
    <w:p w:rsidR="00ED0B88" w:rsidRPr="00874404" w:rsidRDefault="00E05778" w:rsidP="00ED0B88">
      <w:pPr>
        <w:pStyle w:val="a3"/>
        <w:spacing w:line="500" w:lineRule="exact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41C34">
        <w:rPr>
          <w:rFonts w:ascii="標楷體" w:eastAsia="標楷體" w:hint="eastAsia"/>
          <w:bCs/>
        </w:rPr>
        <w:t xml:space="preserve">    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民國10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5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年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2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月1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5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日(星期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一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)上午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9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時</w:t>
      </w:r>
      <w:r w:rsidR="00365DC8">
        <w:rPr>
          <w:rFonts w:ascii="標楷體" w:eastAsia="標楷體" w:cs="新細明體" w:hint="eastAsia"/>
          <w:bCs/>
          <w:kern w:val="0"/>
          <w:szCs w:val="24"/>
        </w:rPr>
        <w:t>3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0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分至本校總務處辦理報到，</w:t>
      </w:r>
      <w:r w:rsidR="00ED0B88">
        <w:rPr>
          <w:rFonts w:ascii="標楷體" w:eastAsia="標楷體" w:cs="新細明體" w:hint="eastAsia"/>
          <w:bCs/>
          <w:kern w:val="0"/>
          <w:szCs w:val="24"/>
        </w:rPr>
        <w:t>10</w:t>
      </w:r>
      <w:r w:rsidR="00ED0B88" w:rsidRPr="00874404">
        <w:rPr>
          <w:rFonts w:ascii="標楷體" w:eastAsia="標楷體" w:cs="新細明體" w:hint="eastAsia"/>
          <w:bCs/>
          <w:kern w:val="0"/>
          <w:szCs w:val="24"/>
        </w:rPr>
        <w:t>時開始甄選，逾時不候；</w:t>
      </w:r>
      <w:r w:rsidR="00ED0B88" w:rsidRPr="00874404">
        <w:rPr>
          <w:rFonts w:ascii="標楷體" w:eastAsia="標楷體" w:cs="新細明體" w:hint="eastAsia"/>
          <w:kern w:val="0"/>
          <w:szCs w:val="24"/>
        </w:rPr>
        <w:t>甄選方式採面試（70%）+路試（30%）方式辦理。</w:t>
      </w:r>
    </w:p>
    <w:p w:rsidR="00ED0B88" w:rsidRPr="00ED0B88" w:rsidRDefault="00ED0B88" w:rsidP="00D84121">
      <w:pPr>
        <w:pStyle w:val="a3"/>
        <w:spacing w:line="500" w:lineRule="exact"/>
        <w:ind w:left="480" w:hangingChars="200" w:hanging="480"/>
        <w:rPr>
          <w:rFonts w:ascii="標楷體" w:eastAsia="標楷體" w:hint="eastAsia"/>
        </w:rPr>
      </w:pPr>
    </w:p>
    <w:p w:rsidR="00E05778" w:rsidRPr="00441C34" w:rsidRDefault="00483158" w:rsidP="00D84121">
      <w:pPr>
        <w:pStyle w:val="a3"/>
        <w:spacing w:line="500" w:lineRule="exact"/>
        <w:ind w:left="406" w:hangingChars="169" w:hanging="406"/>
        <w:rPr>
          <w:rFonts w:ascii="標楷體" w:eastAsia="標楷體" w:hint="eastAsia"/>
          <w:bCs/>
        </w:rPr>
      </w:pPr>
      <w:r w:rsidRPr="00441C34">
        <w:rPr>
          <w:rFonts w:ascii="標楷體" w:eastAsia="標楷體" w:hint="eastAsia"/>
        </w:rPr>
        <w:t>四、</w:t>
      </w:r>
      <w:r w:rsidRPr="00441C34">
        <w:rPr>
          <w:rFonts w:ascii="標楷體" w:eastAsia="標楷體" w:hint="eastAsia"/>
          <w:bCs/>
        </w:rPr>
        <w:t>錄取名額</w:t>
      </w:r>
      <w:r w:rsidR="00681268">
        <w:rPr>
          <w:rFonts w:ascii="標楷體" w:eastAsia="標楷體" w:hint="eastAsia"/>
          <w:bCs/>
        </w:rPr>
        <w:t>、工作內容</w:t>
      </w:r>
      <w:r w:rsidRPr="00441C34">
        <w:rPr>
          <w:rFonts w:ascii="標楷體" w:eastAsia="標楷體" w:hint="eastAsia"/>
          <w:bCs/>
        </w:rPr>
        <w:t>及聘期：</w:t>
      </w:r>
    </w:p>
    <w:p w:rsidR="003F34DE" w:rsidRPr="00B53FF1" w:rsidRDefault="008027BF" w:rsidP="00B53FF1">
      <w:pPr>
        <w:spacing w:line="500" w:lineRule="exact"/>
        <w:ind w:left="406"/>
        <w:rPr>
          <w:rFonts w:ascii="標楷體" w:eastAsia="標楷體" w:hint="eastAsia"/>
          <w:bCs/>
        </w:rPr>
      </w:pPr>
      <w:r w:rsidRPr="00B53FF1">
        <w:rPr>
          <w:rFonts w:ascii="標楷體" w:eastAsia="標楷體" w:hint="eastAsia"/>
          <w:bCs/>
        </w:rPr>
        <w:t>特教</w:t>
      </w:r>
      <w:r w:rsidR="00496D43" w:rsidRPr="00B53FF1">
        <w:rPr>
          <w:rFonts w:ascii="標楷體" w:eastAsia="標楷體" w:hint="eastAsia"/>
          <w:bCs/>
        </w:rPr>
        <w:t>車司機1</w:t>
      </w:r>
      <w:r w:rsidR="00483158" w:rsidRPr="00B53FF1">
        <w:rPr>
          <w:rFonts w:ascii="標楷體" w:eastAsia="標楷體" w:hint="eastAsia"/>
          <w:bCs/>
        </w:rPr>
        <w:t>名</w:t>
      </w:r>
      <w:r w:rsidR="00D42EC6" w:rsidRPr="00B53FF1">
        <w:rPr>
          <w:rFonts w:ascii="標楷體" w:eastAsia="標楷體" w:hint="eastAsia"/>
          <w:bCs/>
        </w:rPr>
        <w:t>，負責本校特教班學生上下學之接送及學校交辦事項</w:t>
      </w:r>
      <w:r w:rsidR="00681268" w:rsidRPr="00B53FF1">
        <w:rPr>
          <w:rFonts w:ascii="標楷體" w:eastAsia="標楷體" w:hint="eastAsia"/>
          <w:bCs/>
        </w:rPr>
        <w:t>(工作內容如備註1</w:t>
      </w:r>
      <w:r w:rsidR="008C6097" w:rsidRPr="00B53FF1">
        <w:rPr>
          <w:rFonts w:ascii="標楷體" w:eastAsia="標楷體" w:hint="eastAsia"/>
          <w:bCs/>
        </w:rPr>
        <w:t>，並</w:t>
      </w:r>
      <w:r w:rsidR="00B53FF1" w:rsidRPr="00B53FF1">
        <w:rPr>
          <w:rFonts w:ascii="標楷體" w:eastAsia="標楷體" w:hAnsi="標楷體" w:cs="Arial" w:hint="eastAsia"/>
          <w:sz w:val="26"/>
          <w:szCs w:val="26"/>
        </w:rPr>
        <w:t>能配合學校作息以及需求加班，適時調整</w:t>
      </w:r>
      <w:r w:rsidR="00681268" w:rsidRPr="00B53FF1">
        <w:rPr>
          <w:rFonts w:ascii="標楷體" w:eastAsia="標楷體" w:hint="eastAsia"/>
          <w:bCs/>
        </w:rPr>
        <w:t>)</w:t>
      </w:r>
      <w:r w:rsidR="0050772C" w:rsidRPr="00B53FF1">
        <w:rPr>
          <w:rFonts w:ascii="標楷體" w:eastAsia="標楷體" w:hint="eastAsia"/>
          <w:bCs/>
        </w:rPr>
        <w:t>。</w:t>
      </w:r>
      <w:r w:rsidR="00E61D1A" w:rsidRPr="00B53FF1">
        <w:rPr>
          <w:rFonts w:ascii="標楷體" w:eastAsia="標楷體" w:hint="eastAsia"/>
          <w:bCs/>
        </w:rPr>
        <w:t>聘期</w:t>
      </w:r>
      <w:r w:rsidR="00E05778" w:rsidRPr="00B53FF1">
        <w:rPr>
          <w:rFonts w:ascii="標楷體" w:eastAsia="標楷體" w:hint="eastAsia"/>
          <w:bCs/>
        </w:rPr>
        <w:t>自實際上班日起</w:t>
      </w:r>
      <w:r w:rsidR="00E61D1A" w:rsidRPr="00B53FF1">
        <w:rPr>
          <w:rFonts w:ascii="標楷體" w:eastAsia="標楷體" w:hint="eastAsia"/>
          <w:bCs/>
        </w:rPr>
        <w:t>至</w:t>
      </w:r>
      <w:r w:rsidR="00E77392" w:rsidRPr="00B53FF1">
        <w:rPr>
          <w:rFonts w:ascii="標楷體" w:eastAsia="標楷體" w:hint="eastAsia"/>
          <w:bCs/>
        </w:rPr>
        <w:t>10</w:t>
      </w:r>
      <w:r w:rsidR="00ED0B88">
        <w:rPr>
          <w:rFonts w:ascii="標楷體" w:eastAsia="標楷體" w:hint="eastAsia"/>
          <w:bCs/>
        </w:rPr>
        <w:t>5</w:t>
      </w:r>
      <w:r w:rsidR="00E61D1A" w:rsidRPr="00B53FF1">
        <w:rPr>
          <w:rFonts w:ascii="標楷體" w:eastAsia="標楷體" w:hint="eastAsia"/>
          <w:bCs/>
        </w:rPr>
        <w:t>年12月31日</w:t>
      </w:r>
      <w:r w:rsidR="003F7910" w:rsidRPr="00B53FF1">
        <w:rPr>
          <w:rFonts w:ascii="標楷體" w:eastAsia="標楷體" w:hint="eastAsia"/>
          <w:bCs/>
        </w:rPr>
        <w:t>止</w:t>
      </w:r>
      <w:r w:rsidR="0050772C" w:rsidRPr="00B53FF1">
        <w:rPr>
          <w:rFonts w:ascii="標楷體" w:eastAsia="標楷體" w:hint="eastAsia"/>
          <w:bCs/>
        </w:rPr>
        <w:t>。</w:t>
      </w:r>
      <w:r w:rsidR="003F7910" w:rsidRPr="00B53FF1">
        <w:rPr>
          <w:rFonts w:ascii="標楷體" w:eastAsia="標楷體" w:hint="eastAsia"/>
          <w:bCs/>
        </w:rPr>
        <w:t>(</w:t>
      </w:r>
      <w:r w:rsidR="00791B28" w:rsidRPr="00B53FF1">
        <w:rPr>
          <w:rFonts w:ascii="標楷體" w:eastAsia="標楷體" w:hint="eastAsia"/>
          <w:bCs/>
        </w:rPr>
        <w:t>當年度</w:t>
      </w:r>
      <w:r w:rsidR="00D42EC6" w:rsidRPr="00B53FF1">
        <w:rPr>
          <w:rFonts w:ascii="標楷體" w:eastAsia="標楷體" w:hint="eastAsia"/>
          <w:bCs/>
        </w:rPr>
        <w:t>之</w:t>
      </w:r>
      <w:r w:rsidR="00791B28" w:rsidRPr="00B53FF1">
        <w:rPr>
          <w:rFonts w:ascii="標楷體" w:eastAsia="標楷體" w:hint="eastAsia"/>
          <w:bCs/>
        </w:rPr>
        <w:t>表現</w:t>
      </w:r>
      <w:r w:rsidR="00D42EC6" w:rsidRPr="00B53FF1">
        <w:rPr>
          <w:rFonts w:ascii="標楷體" w:eastAsia="標楷體" w:hint="eastAsia"/>
          <w:bCs/>
        </w:rPr>
        <w:t>情形</w:t>
      </w:r>
      <w:r w:rsidR="003F7910" w:rsidRPr="00B53FF1">
        <w:rPr>
          <w:rFonts w:ascii="標楷體" w:eastAsia="標楷體" w:hint="eastAsia"/>
          <w:bCs/>
        </w:rPr>
        <w:t>將</w:t>
      </w:r>
      <w:r w:rsidR="00D42EC6" w:rsidRPr="00B53FF1">
        <w:rPr>
          <w:rFonts w:ascii="標楷體" w:eastAsia="標楷體" w:hint="eastAsia"/>
          <w:bCs/>
        </w:rPr>
        <w:t>作為下一年度</w:t>
      </w:r>
      <w:r w:rsidR="003F7910" w:rsidRPr="00B53FF1">
        <w:rPr>
          <w:rFonts w:ascii="標楷體" w:eastAsia="標楷體" w:hint="eastAsia"/>
          <w:bCs/>
        </w:rPr>
        <w:t>續聘之參考依據)</w:t>
      </w:r>
    </w:p>
    <w:p w:rsidR="00ED0B88" w:rsidRPr="00ED0B88" w:rsidRDefault="00483158" w:rsidP="00ED0B88">
      <w:pPr>
        <w:pStyle w:val="a3"/>
        <w:spacing w:line="500" w:lineRule="exact"/>
        <w:ind w:leftChars="200" w:left="1440" w:hangingChars="400" w:hanging="960"/>
        <w:rPr>
          <w:rFonts w:ascii="標楷體" w:eastAsia="標楷體"/>
          <w:bCs/>
        </w:rPr>
      </w:pPr>
      <w:r w:rsidRPr="00441C34">
        <w:rPr>
          <w:rFonts w:ascii="標楷體" w:eastAsia="標楷體" w:hint="eastAsia"/>
          <w:bCs/>
        </w:rPr>
        <w:t>※備註：</w:t>
      </w:r>
      <w:r w:rsidR="00681268">
        <w:rPr>
          <w:rFonts w:ascii="標楷體" w:eastAsia="標楷體" w:hint="eastAsia"/>
          <w:bCs/>
        </w:rPr>
        <w:t xml:space="preserve">1. </w:t>
      </w:r>
      <w:r w:rsidR="00ED0B88">
        <w:rPr>
          <w:rFonts w:ascii="標楷體" w:eastAsia="標楷體" w:hint="eastAsia"/>
          <w:bCs/>
        </w:rPr>
        <w:t>(一)</w:t>
      </w:r>
      <w:r w:rsidR="00ED0B88" w:rsidRPr="00ED0B88">
        <w:rPr>
          <w:rFonts w:ascii="標楷體" w:eastAsia="標楷體" w:hint="eastAsia"/>
          <w:bCs/>
        </w:rPr>
        <w:t>身心障礙學生上下學接送。</w:t>
      </w:r>
    </w:p>
    <w:p w:rsidR="00ED0B88" w:rsidRPr="00ED0B88" w:rsidRDefault="00ED0B88" w:rsidP="00ED0B88">
      <w:pPr>
        <w:pStyle w:val="a3"/>
        <w:spacing w:line="500" w:lineRule="exact"/>
        <w:ind w:leftChars="200" w:left="1440" w:hangingChars="400" w:hanging="960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         </w:t>
      </w:r>
      <w:r w:rsidRPr="00ED0B88">
        <w:rPr>
          <w:rFonts w:ascii="標楷體" w:eastAsia="標楷體" w:hint="eastAsia"/>
          <w:bCs/>
        </w:rPr>
        <w:t>(二)協助辦理身心障礙學生相關事務。</w:t>
      </w:r>
    </w:p>
    <w:p w:rsidR="00ED0B88" w:rsidRPr="002B7D21" w:rsidRDefault="00ED0B88" w:rsidP="00ED0B88">
      <w:pPr>
        <w:pStyle w:val="a3"/>
        <w:spacing w:line="500" w:lineRule="exact"/>
        <w:ind w:leftChars="200" w:left="1440" w:hangingChars="400" w:hanging="960"/>
        <w:rPr>
          <w:rFonts w:ascii="標楷體" w:eastAsia="標楷體" w:hint="eastAsia"/>
          <w:bCs/>
        </w:rPr>
      </w:pPr>
      <w:r w:rsidRPr="00ED0B88">
        <w:rPr>
          <w:rFonts w:ascii="標楷體" w:eastAsia="標楷體" w:hint="eastAsia"/>
          <w:bCs/>
        </w:rPr>
        <w:t xml:space="preserve">          </w:t>
      </w:r>
      <w:r>
        <w:rPr>
          <w:rFonts w:ascii="標楷體" w:eastAsia="標楷體" w:hint="eastAsia"/>
          <w:bCs/>
        </w:rPr>
        <w:t xml:space="preserve"> </w:t>
      </w:r>
      <w:r w:rsidRPr="00ED0B88">
        <w:rPr>
          <w:rFonts w:ascii="標楷體" w:eastAsia="標楷體" w:hint="eastAsia"/>
          <w:bCs/>
        </w:rPr>
        <w:t>(三)特教車清潔保養暨臨時交辦事項。</w:t>
      </w:r>
    </w:p>
    <w:p w:rsidR="00681268" w:rsidRDefault="00681268" w:rsidP="00D84121">
      <w:pPr>
        <w:pStyle w:val="a3"/>
        <w:spacing w:line="500" w:lineRule="exact"/>
        <w:ind w:leftChars="200" w:left="1440" w:hangingChars="400" w:hanging="960"/>
        <w:rPr>
          <w:rFonts w:ascii="標楷體" w:eastAsia="標楷體" w:hint="eastAsia"/>
          <w:bCs/>
        </w:rPr>
      </w:pPr>
      <w:r>
        <w:rPr>
          <w:rFonts w:ascii="標楷體" w:eastAsia="標楷體" w:hint="eastAsia"/>
          <w:bCs/>
        </w:rPr>
        <w:t xml:space="preserve">        2.</w:t>
      </w:r>
      <w:r w:rsidR="00483158" w:rsidRPr="00441C34">
        <w:rPr>
          <w:rFonts w:ascii="標楷體" w:eastAsia="標楷體" w:hint="eastAsia"/>
          <w:bCs/>
        </w:rPr>
        <w:t>本甄選</w:t>
      </w:r>
      <w:r w:rsidR="00E61D1A" w:rsidRPr="00441C34">
        <w:rPr>
          <w:rFonts w:ascii="標楷體" w:eastAsia="標楷體" w:hint="eastAsia"/>
          <w:bCs/>
        </w:rPr>
        <w:t>結果</w:t>
      </w:r>
      <w:r w:rsidR="00483158" w:rsidRPr="00441C34">
        <w:rPr>
          <w:rFonts w:ascii="標楷體" w:eastAsia="標楷體" w:hint="eastAsia"/>
          <w:bCs/>
        </w:rPr>
        <w:t>將依甄試成績高低排序</w:t>
      </w:r>
      <w:r w:rsidR="00D42EC6" w:rsidRPr="00441C34">
        <w:rPr>
          <w:rFonts w:ascii="標楷體" w:eastAsia="標楷體" w:hint="eastAsia"/>
          <w:bCs/>
        </w:rPr>
        <w:t>錄取</w:t>
      </w:r>
      <w:r w:rsidR="00E61D1A" w:rsidRPr="00441C34">
        <w:rPr>
          <w:rFonts w:ascii="標楷體" w:eastAsia="標楷體" w:hint="eastAsia"/>
          <w:bCs/>
        </w:rPr>
        <w:t>正取1</w:t>
      </w:r>
      <w:r w:rsidR="003F7910" w:rsidRPr="00441C34">
        <w:rPr>
          <w:rFonts w:ascii="標楷體" w:eastAsia="標楷體" w:hint="eastAsia"/>
          <w:bCs/>
        </w:rPr>
        <w:t>名、</w:t>
      </w:r>
      <w:r w:rsidR="00483158" w:rsidRPr="00441C34">
        <w:rPr>
          <w:rFonts w:ascii="標楷體" w:eastAsia="標楷體" w:hint="eastAsia"/>
          <w:bCs/>
        </w:rPr>
        <w:t>備取</w:t>
      </w:r>
      <w:r w:rsidR="008027BF">
        <w:rPr>
          <w:rFonts w:ascii="標楷體" w:eastAsia="標楷體" w:hint="eastAsia"/>
          <w:bCs/>
        </w:rPr>
        <w:t>2</w:t>
      </w:r>
      <w:r w:rsidR="00483158" w:rsidRPr="00441C34">
        <w:rPr>
          <w:rFonts w:ascii="標楷體" w:eastAsia="標楷體" w:hint="eastAsia"/>
          <w:bCs/>
        </w:rPr>
        <w:t>名，</w:t>
      </w:r>
      <w:r w:rsidR="00E61D1A" w:rsidRPr="00441C34">
        <w:rPr>
          <w:rFonts w:ascii="標楷體" w:eastAsia="標楷體" w:hint="eastAsia"/>
          <w:bCs/>
        </w:rPr>
        <w:t>錄取後未報到者</w:t>
      </w:r>
      <w:r w:rsidR="003F7910" w:rsidRPr="00441C34">
        <w:rPr>
          <w:rFonts w:ascii="標楷體" w:eastAsia="標楷體" w:hint="eastAsia"/>
          <w:bCs/>
        </w:rPr>
        <w:t>或依規定</w:t>
      </w:r>
    </w:p>
    <w:p w:rsidR="00483158" w:rsidRPr="00441C34" w:rsidRDefault="00681268" w:rsidP="00D84121">
      <w:pPr>
        <w:pStyle w:val="a3"/>
        <w:spacing w:line="500" w:lineRule="exact"/>
        <w:ind w:leftChars="200" w:left="1440" w:hangingChars="400" w:hanging="960"/>
        <w:rPr>
          <w:rFonts w:ascii="標楷體" w:eastAsia="標楷體" w:hint="eastAsia"/>
          <w:bCs/>
        </w:rPr>
      </w:pPr>
      <w:r>
        <w:rPr>
          <w:rFonts w:ascii="標楷體" w:eastAsia="標楷體" w:hint="eastAsia"/>
          <w:bCs/>
        </w:rPr>
        <w:t xml:space="preserve">          </w:t>
      </w:r>
      <w:r w:rsidR="003F7910" w:rsidRPr="00441C34">
        <w:rPr>
          <w:rFonts w:ascii="標楷體" w:eastAsia="標楷體" w:hint="eastAsia"/>
          <w:bCs/>
        </w:rPr>
        <w:t>體檢不合格者</w:t>
      </w:r>
      <w:r w:rsidR="00483158" w:rsidRPr="00441C34">
        <w:rPr>
          <w:rFonts w:ascii="標楷體" w:eastAsia="標楷體" w:hint="eastAsia"/>
          <w:bCs/>
        </w:rPr>
        <w:t>將依序遞補，不另辦理甄試。</w:t>
      </w:r>
      <w:r w:rsidR="00365DC8" w:rsidRPr="00365DC8">
        <w:rPr>
          <w:rFonts w:ascii="標楷體" w:eastAsia="標楷體" w:hint="eastAsia"/>
          <w:bCs/>
        </w:rPr>
        <w:t>總平均未達</w:t>
      </w:r>
      <w:r w:rsidR="00365DC8" w:rsidRPr="00365DC8">
        <w:rPr>
          <w:rFonts w:ascii="標楷體" w:eastAsia="標楷體"/>
          <w:bCs/>
        </w:rPr>
        <w:t>80</w:t>
      </w:r>
      <w:r w:rsidR="00365DC8" w:rsidRPr="00365DC8">
        <w:rPr>
          <w:rFonts w:ascii="標楷體" w:eastAsia="標楷體" w:hint="eastAsia"/>
          <w:bCs/>
        </w:rPr>
        <w:t>分者不予錄取及排序。</w:t>
      </w:r>
    </w:p>
    <w:p w:rsidR="00483158" w:rsidRPr="00441C34" w:rsidRDefault="002E4A65" w:rsidP="00D84121">
      <w:pPr>
        <w:pStyle w:val="a3"/>
        <w:spacing w:line="500" w:lineRule="exact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五</w:t>
      </w:r>
      <w:r w:rsidR="00483158" w:rsidRPr="00441C34">
        <w:rPr>
          <w:rFonts w:ascii="標楷體" w:eastAsia="標楷體" w:hint="eastAsia"/>
        </w:rPr>
        <w:t>、報考基本條件：</w:t>
      </w:r>
    </w:p>
    <w:p w:rsidR="00FA4D02" w:rsidRPr="00441C34" w:rsidRDefault="00461A72" w:rsidP="00461A72">
      <w:pPr>
        <w:pStyle w:val="a3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（一）</w:t>
      </w:r>
      <w:r w:rsidR="003F34DE" w:rsidRPr="00441C34">
        <w:rPr>
          <w:rFonts w:ascii="標楷體" w:eastAsia="標楷體" w:hAnsi="標楷體" w:hint="eastAsia"/>
        </w:rPr>
        <w:t>年齡在二十五至六十歲之間，</w:t>
      </w:r>
      <w:r w:rsidR="00441C34" w:rsidRPr="00441C34">
        <w:rPr>
          <w:rFonts w:ascii="標楷體" w:eastAsia="標楷體" w:hAnsi="標楷體" w:hint="eastAsia"/>
        </w:rPr>
        <w:t>男女不拘，</w:t>
      </w:r>
      <w:r w:rsidR="002574AA" w:rsidRPr="00441C34">
        <w:rPr>
          <w:rFonts w:ascii="標楷體" w:eastAsia="標楷體" w:hAnsi="標楷體" w:hint="eastAsia"/>
        </w:rPr>
        <w:t>男性需役畢</w:t>
      </w:r>
      <w:r w:rsidR="002E4A65" w:rsidRPr="00441C34">
        <w:rPr>
          <w:rFonts w:ascii="標楷體" w:eastAsia="標楷體" w:hAnsi="標楷體" w:hint="eastAsia"/>
        </w:rPr>
        <w:t>。</w:t>
      </w:r>
    </w:p>
    <w:p w:rsidR="00FA4D02" w:rsidRPr="00441C34" w:rsidRDefault="00461A72" w:rsidP="00461A72">
      <w:pPr>
        <w:pStyle w:val="a3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（二）</w:t>
      </w:r>
      <w:r w:rsidR="00365DC8">
        <w:rPr>
          <w:rFonts w:ascii="標楷體" w:eastAsia="標楷體" w:hAnsi="標楷體" w:hint="eastAsia"/>
        </w:rPr>
        <w:t>高</w:t>
      </w:r>
      <w:r w:rsidR="00FA4D02" w:rsidRPr="00441C34">
        <w:rPr>
          <w:rFonts w:ascii="標楷體" w:eastAsia="標楷體" w:hAnsi="標楷體"/>
        </w:rPr>
        <w:t>中畢業（含）以上或同等學歷程度。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（三）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不得有下列情形之一者：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1.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曾犯殺人、搶劫、搶奪、強盜、恐嚇取財、妨害自由或擄人勒贖之罪，經判決確定者。</w:t>
      </w:r>
    </w:p>
    <w:p w:rsidR="00461A72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ind w:left="1440" w:hangingChars="600" w:hanging="144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2.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曾犯刑法第一百八十四條、第一百八十五條至第一百八十五條之四或第二百二十一條至第二百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ind w:left="1440" w:hangingChars="600" w:hanging="1440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  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三十五條各罪之一，經判決確定者。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 w:cs="細明體" w:hint="eastAsia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  3.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曾犯兒童及少年性交易防治條例第二十四條至第二十七條之罪，經判決確定者。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4.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曾犯槍砲彈藥刀械管制條例、懲治走私條例或毒品危害防治條例之罪，經判決確定者。</w:t>
      </w:r>
    </w:p>
    <w:p w:rsidR="00461A72" w:rsidRPr="00004C38" w:rsidRDefault="00461A72" w:rsidP="00461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tLeast"/>
        <w:rPr>
          <w:rFonts w:ascii="標楷體" w:eastAsia="標楷體" w:hAnsi="標楷體" w:cs="細明體" w:hint="eastAsia"/>
          <w:color w:val="000000"/>
          <w:kern w:val="0"/>
          <w:szCs w:val="24"/>
        </w:rPr>
      </w:pP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Cs w:val="24"/>
        </w:rPr>
        <w:t xml:space="preserve">    5.</w:t>
      </w:r>
      <w:r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曾依檢肅流氓條例裁定應為交付感訓確定者。</w:t>
      </w:r>
    </w:p>
    <w:p w:rsidR="00E633D7" w:rsidRPr="00441C34" w:rsidRDefault="00461A72" w:rsidP="00461A72">
      <w:pPr>
        <w:pStyle w:val="a3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6.</w:t>
      </w:r>
      <w:r w:rsidR="003D0E55" w:rsidRPr="00441C34">
        <w:rPr>
          <w:rFonts w:ascii="標楷體" w:eastAsia="標楷體" w:hAnsi="標楷體" w:hint="eastAsia"/>
        </w:rPr>
        <w:t>如錄取後</w:t>
      </w:r>
      <w:r w:rsidR="00FA4D02" w:rsidRPr="00441C34">
        <w:rPr>
          <w:rFonts w:ascii="標楷體" w:eastAsia="標楷體" w:hAnsi="標楷體" w:hint="eastAsia"/>
        </w:rPr>
        <w:t>發現</w:t>
      </w:r>
      <w:r w:rsidR="003D0E55">
        <w:rPr>
          <w:rFonts w:ascii="標楷體" w:eastAsia="標楷體" w:hAnsi="標楷體" w:hint="eastAsia"/>
        </w:rPr>
        <w:t>上述</w:t>
      </w:r>
      <w:r w:rsidR="003D0E55" w:rsidRPr="00004C38">
        <w:rPr>
          <w:rFonts w:ascii="標楷體" w:eastAsia="標楷體" w:hAnsi="標楷體" w:cs="細明體" w:hint="eastAsia"/>
          <w:color w:val="000000"/>
          <w:kern w:val="0"/>
          <w:szCs w:val="24"/>
        </w:rPr>
        <w:t>情形</w:t>
      </w:r>
      <w:r w:rsidR="003D0E55">
        <w:rPr>
          <w:rFonts w:ascii="標楷體" w:eastAsia="標楷體" w:hAnsi="標楷體" w:cs="細明體" w:hint="eastAsia"/>
          <w:color w:val="000000"/>
          <w:kern w:val="0"/>
          <w:szCs w:val="24"/>
        </w:rPr>
        <w:t>者</w:t>
      </w:r>
      <w:r w:rsidR="00FA4D02" w:rsidRPr="00441C34">
        <w:rPr>
          <w:rFonts w:ascii="標楷體" w:eastAsia="標楷體" w:hAnsi="標楷體" w:hint="eastAsia"/>
        </w:rPr>
        <w:t>，取消其資格，經聘任者依規解聘。</w:t>
      </w:r>
    </w:p>
    <w:p w:rsidR="00483158" w:rsidRPr="00441C34" w:rsidRDefault="002E4A65" w:rsidP="00D84121">
      <w:pPr>
        <w:pStyle w:val="a3"/>
        <w:spacing w:line="500" w:lineRule="exact"/>
        <w:rPr>
          <w:rFonts w:ascii="標楷體" w:eastAsia="標楷體"/>
        </w:rPr>
      </w:pPr>
      <w:r w:rsidRPr="00441C34">
        <w:rPr>
          <w:rFonts w:ascii="標楷體" w:eastAsia="標楷體" w:hint="eastAsia"/>
        </w:rPr>
        <w:lastRenderedPageBreak/>
        <w:t>六</w:t>
      </w:r>
      <w:r w:rsidR="00483158" w:rsidRPr="00441C34">
        <w:rPr>
          <w:rFonts w:ascii="標楷體" w:eastAsia="標楷體" w:hint="eastAsia"/>
        </w:rPr>
        <w:t>、報考資格：</w:t>
      </w:r>
    </w:p>
    <w:p w:rsidR="00D12654" w:rsidRPr="00441C34" w:rsidRDefault="00B27E88" w:rsidP="00D84121">
      <w:pPr>
        <w:pStyle w:val="a3"/>
        <w:spacing w:line="500" w:lineRule="exact"/>
        <w:ind w:left="480" w:hangingChars="200" w:hanging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標楷體" w:hint="eastAsia"/>
        </w:rPr>
        <w:t xml:space="preserve">    </w:t>
      </w:r>
      <w:r w:rsidR="008027BF">
        <w:rPr>
          <w:rFonts w:ascii="標楷體" w:eastAsia="標楷體" w:hAnsi="標楷體" w:hint="eastAsia"/>
        </w:rPr>
        <w:t xml:space="preserve"> </w:t>
      </w:r>
      <w:r w:rsidR="008027BF">
        <w:rPr>
          <w:rFonts w:ascii="標楷體" w:eastAsia="標楷體" w:hint="eastAsia"/>
          <w:bCs/>
        </w:rPr>
        <w:t>特教</w:t>
      </w:r>
      <w:r w:rsidR="00E61D1A" w:rsidRPr="00441C34">
        <w:rPr>
          <w:rFonts w:ascii="標楷體" w:eastAsia="標楷體" w:hAnsi="Times New Roman"/>
        </w:rPr>
        <w:t>車駕駛人應領有職業駕駛執照，最近兩年內無肇事紀錄，且體格檢查合於下列標準</w:t>
      </w:r>
      <w:r w:rsidR="00D12654" w:rsidRPr="00441C34">
        <w:rPr>
          <w:rFonts w:ascii="標楷體" w:eastAsia="標楷體" w:hAnsi="Times New Roman" w:hint="eastAsia"/>
        </w:rPr>
        <w:t>：</w:t>
      </w:r>
    </w:p>
    <w:p w:rsidR="00D12654" w:rsidRPr="00441C34" w:rsidRDefault="00E61D1A" w:rsidP="00D84121">
      <w:pPr>
        <w:pStyle w:val="a3"/>
        <w:spacing w:line="500" w:lineRule="exact"/>
        <w:ind w:leftChars="200" w:left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（一）身體及心理狀態：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1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全身及四肢關節活動靈敏，健全無殘廢。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2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手指完整無缺且無不正常狀態。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3</w:t>
      </w:r>
      <w:r w:rsidR="00385BDF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心理及神經系統無不正常狀態。</w:t>
      </w:r>
    </w:p>
    <w:p w:rsidR="00D12654" w:rsidRPr="00441C34" w:rsidRDefault="00E61D1A" w:rsidP="00D84121">
      <w:pPr>
        <w:pStyle w:val="a3"/>
        <w:spacing w:line="500" w:lineRule="exact"/>
        <w:ind w:leftChars="200" w:left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（二）視能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1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視力：左右兩眼裸視測驗目力均達</w:t>
      </w:r>
      <w:r w:rsidR="00D12654" w:rsidRPr="00441C34">
        <w:rPr>
          <w:rFonts w:ascii="標楷體" w:eastAsia="標楷體" w:hAnsi="Times New Roman" w:hint="eastAsia"/>
        </w:rPr>
        <w:t>0.8，</w:t>
      </w:r>
      <w:r w:rsidRPr="00441C34">
        <w:rPr>
          <w:rFonts w:ascii="標楷體" w:eastAsia="標楷體" w:hAnsi="Times New Roman"/>
        </w:rPr>
        <w:t>或檢證目力達</w:t>
      </w:r>
      <w:r w:rsidR="00D12654" w:rsidRPr="00441C34">
        <w:rPr>
          <w:rFonts w:ascii="標楷體" w:eastAsia="標楷體" w:hAnsi="Times New Roman" w:hint="eastAsia"/>
        </w:rPr>
        <w:t>1.0</w:t>
      </w:r>
      <w:r w:rsidRPr="00441C34">
        <w:rPr>
          <w:rFonts w:ascii="標楷體" w:eastAsia="標楷體" w:hAnsi="Times New Roman"/>
        </w:rPr>
        <w:t>以上者。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2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視野：左右兩眼各</w:t>
      </w:r>
      <w:r w:rsidR="00D12654" w:rsidRPr="00441C34">
        <w:rPr>
          <w:rFonts w:ascii="標楷體" w:eastAsia="標楷體" w:hAnsi="Times New Roman" w:hint="eastAsia"/>
        </w:rPr>
        <w:t>150</w:t>
      </w:r>
      <w:r w:rsidRPr="00441C34">
        <w:rPr>
          <w:rFonts w:ascii="標楷體" w:eastAsia="標楷體" w:hAnsi="Times New Roman"/>
        </w:rPr>
        <w:t>度以上者。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3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辨色：能識別紅、綠、黃之顏色者。</w:t>
      </w:r>
    </w:p>
    <w:p w:rsidR="00D12654" w:rsidRPr="00441C34" w:rsidRDefault="00E61D1A" w:rsidP="00D84121">
      <w:pPr>
        <w:pStyle w:val="a3"/>
        <w:spacing w:line="500" w:lineRule="exact"/>
        <w:ind w:leftChars="200" w:left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（三）聽力：經儀器測驗兩耳能辨別音響者。</w:t>
      </w:r>
    </w:p>
    <w:p w:rsidR="00004C38" w:rsidRPr="00004C38" w:rsidRDefault="00E61D1A" w:rsidP="00D84121">
      <w:pPr>
        <w:pStyle w:val="a3"/>
        <w:spacing w:line="500" w:lineRule="exact"/>
        <w:ind w:leftChars="200" w:left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（四）其他：</w:t>
      </w:r>
    </w:p>
    <w:p w:rsidR="00D12654" w:rsidRPr="00441C34" w:rsidRDefault="00E61D1A" w:rsidP="00D84121">
      <w:pPr>
        <w:pStyle w:val="a3"/>
        <w:spacing w:line="500" w:lineRule="exact"/>
        <w:ind w:leftChars="500" w:left="1440" w:hangingChars="100" w:hanging="24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1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血壓：除收縮壓應在九十至一百六十毫米汞柱之間，弛張壓力應在五十至一百毫米汞柱外，並須經醫師檢查該二種壓力比例適宜者。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2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無心臟病、神經病、結核病、花柳病者。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3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無嗜酒及服用麻醉性藥物之惡習者。</w:t>
      </w:r>
    </w:p>
    <w:p w:rsidR="00D12654" w:rsidRPr="00441C34" w:rsidRDefault="00E61D1A" w:rsidP="00D84121">
      <w:pPr>
        <w:pStyle w:val="a3"/>
        <w:spacing w:line="500" w:lineRule="exact"/>
        <w:ind w:leftChars="500" w:left="120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/>
        </w:rPr>
        <w:t>4</w:t>
      </w:r>
      <w:r w:rsidR="00D12654" w:rsidRPr="00441C34">
        <w:rPr>
          <w:rFonts w:ascii="標楷體" w:eastAsia="標楷體" w:hAnsi="Times New Roman" w:hint="eastAsia"/>
        </w:rPr>
        <w:t>.</w:t>
      </w:r>
      <w:r w:rsidRPr="00441C34">
        <w:rPr>
          <w:rFonts w:ascii="標楷體" w:eastAsia="標楷體" w:hAnsi="Times New Roman"/>
        </w:rPr>
        <w:t>無其他不適駕駛之疾病者。</w:t>
      </w:r>
    </w:p>
    <w:p w:rsidR="00483158" w:rsidRPr="00441C34" w:rsidRDefault="002E4A65" w:rsidP="00D84121">
      <w:pPr>
        <w:pStyle w:val="a3"/>
        <w:spacing w:line="500" w:lineRule="exact"/>
        <w:ind w:left="480" w:hangingChars="200" w:hanging="480"/>
        <w:rPr>
          <w:rFonts w:ascii="標楷體" w:eastAsia="標楷體" w:hAnsi="Times New Roman" w:hint="eastAsia"/>
        </w:rPr>
      </w:pPr>
      <w:r w:rsidRPr="00441C34">
        <w:rPr>
          <w:rFonts w:ascii="標楷體" w:eastAsia="標楷體" w:hAnsi="Times New Roman" w:hint="eastAsia"/>
        </w:rPr>
        <w:t>七</w:t>
      </w:r>
      <w:r w:rsidR="00483158" w:rsidRPr="00441C34">
        <w:rPr>
          <w:rFonts w:ascii="標楷體" w:eastAsia="標楷體" w:hAnsi="Times New Roman" w:hint="eastAsia"/>
        </w:rPr>
        <w:t>、報名手續及應繳證件：</w:t>
      </w:r>
      <w:r w:rsidR="002574AA" w:rsidRPr="00441C34">
        <w:rPr>
          <w:rFonts w:ascii="標楷體" w:eastAsia="標楷體" w:hAnsi="Times New Roman" w:hint="eastAsia"/>
        </w:rPr>
        <w:t xml:space="preserve"> </w:t>
      </w:r>
    </w:p>
    <w:p w:rsidR="003462A2" w:rsidRPr="00441C34" w:rsidRDefault="00735F37" w:rsidP="00D84121">
      <w:pPr>
        <w:spacing w:line="500" w:lineRule="exact"/>
        <w:ind w:leftChars="250" w:left="10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(一)</w:t>
      </w:r>
      <w:r w:rsidR="00E633D7" w:rsidRPr="00441C34">
        <w:rPr>
          <w:rFonts w:ascii="標楷體" w:eastAsia="標楷體" w:hint="eastAsia"/>
        </w:rPr>
        <w:t>報名手續：</w:t>
      </w:r>
    </w:p>
    <w:p w:rsidR="00483158" w:rsidRPr="00441C34" w:rsidRDefault="003462A2" w:rsidP="00D84121">
      <w:pPr>
        <w:spacing w:line="500" w:lineRule="exact"/>
        <w:ind w:leftChars="250" w:left="10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 xml:space="preserve">    </w:t>
      </w:r>
      <w:r w:rsidR="00483158" w:rsidRPr="00441C34">
        <w:rPr>
          <w:rFonts w:ascii="標楷體" w:eastAsia="標楷體" w:hint="eastAsia"/>
        </w:rPr>
        <w:t>報名表</w:t>
      </w:r>
      <w:r w:rsidR="00E633D7" w:rsidRPr="00441C34">
        <w:rPr>
          <w:rFonts w:ascii="標楷體" w:eastAsia="標楷體" w:hint="eastAsia"/>
        </w:rPr>
        <w:t>（附件一）</w:t>
      </w:r>
      <w:r w:rsidRPr="00441C34">
        <w:rPr>
          <w:rFonts w:ascii="標楷體" w:eastAsia="標楷體" w:hint="eastAsia"/>
        </w:rPr>
        <w:t>1</w:t>
      </w:r>
      <w:r w:rsidR="00483158" w:rsidRPr="00441C34">
        <w:rPr>
          <w:rFonts w:ascii="標楷體" w:eastAsia="標楷體" w:hint="eastAsia"/>
        </w:rPr>
        <w:t>份（</w:t>
      </w:r>
      <w:r w:rsidR="00A836B8" w:rsidRPr="00441C34">
        <w:rPr>
          <w:rFonts w:ascii="標楷體" w:eastAsia="標楷體" w:hint="eastAsia"/>
        </w:rPr>
        <w:t>請</w:t>
      </w:r>
      <w:r w:rsidR="00483158" w:rsidRPr="00441C34">
        <w:rPr>
          <w:rFonts w:ascii="標楷體" w:eastAsia="標楷體" w:hint="eastAsia"/>
        </w:rPr>
        <w:t>自行上網下載</w:t>
      </w:r>
      <w:r w:rsidR="00A836B8" w:rsidRPr="00441C34">
        <w:rPr>
          <w:rFonts w:ascii="標楷體" w:eastAsia="標楷體" w:hint="eastAsia"/>
        </w:rPr>
        <w:t>報名表，並貼妥本人最近</w:t>
      </w:r>
      <w:r w:rsidR="00A836B8" w:rsidRPr="00441C34">
        <w:rPr>
          <w:rFonts w:ascii="標楷體" w:eastAsia="標楷體"/>
        </w:rPr>
        <w:t>3</w:t>
      </w:r>
      <w:r w:rsidR="00A836B8" w:rsidRPr="00441C34">
        <w:rPr>
          <w:rFonts w:ascii="標楷體" w:eastAsia="標楷體" w:hint="eastAsia"/>
        </w:rPr>
        <w:t>個月內，</w:t>
      </w:r>
      <w:r w:rsidR="00A836B8" w:rsidRPr="00441C34">
        <w:rPr>
          <w:rFonts w:ascii="標楷體" w:eastAsia="標楷體"/>
        </w:rPr>
        <w:t>2</w:t>
      </w:r>
      <w:r w:rsidR="00A836B8" w:rsidRPr="00441C34">
        <w:rPr>
          <w:rFonts w:ascii="標楷體" w:eastAsia="標楷體" w:hint="eastAsia"/>
        </w:rPr>
        <w:t>吋半身脫帽正面之證件相片</w:t>
      </w:r>
      <w:r w:rsidR="00483158" w:rsidRPr="00441C34">
        <w:rPr>
          <w:rFonts w:ascii="標楷體" w:eastAsia="標楷體" w:hint="eastAsia"/>
        </w:rPr>
        <w:t>）</w:t>
      </w:r>
      <w:r w:rsidRPr="00441C34">
        <w:rPr>
          <w:rFonts w:ascii="標楷體" w:eastAsia="標楷體" w:hint="eastAsia"/>
        </w:rPr>
        <w:t>、切結書（附件二）</w:t>
      </w:r>
      <w:r w:rsidR="003C3A65" w:rsidRPr="00441C34">
        <w:rPr>
          <w:rFonts w:ascii="標楷體" w:eastAsia="標楷體" w:hint="eastAsia"/>
        </w:rPr>
        <w:t>。</w:t>
      </w:r>
    </w:p>
    <w:p w:rsidR="003462A2" w:rsidRPr="00441C34" w:rsidRDefault="00735F37" w:rsidP="00D84121">
      <w:pPr>
        <w:spacing w:line="500" w:lineRule="exact"/>
        <w:ind w:leftChars="250" w:left="10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(二)</w:t>
      </w:r>
      <w:r w:rsidR="00483158" w:rsidRPr="00441C34">
        <w:rPr>
          <w:rFonts w:ascii="標楷體" w:eastAsia="標楷體" w:hint="eastAsia"/>
        </w:rPr>
        <w:t>資格審查：</w:t>
      </w:r>
    </w:p>
    <w:p w:rsidR="00483158" w:rsidRPr="00441C34" w:rsidRDefault="003462A2" w:rsidP="00D84121">
      <w:pPr>
        <w:spacing w:line="500" w:lineRule="exact"/>
        <w:ind w:leftChars="250" w:left="10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 xml:space="preserve">    </w:t>
      </w:r>
      <w:r w:rsidR="00483158" w:rsidRPr="00441C34">
        <w:rPr>
          <w:rFonts w:ascii="標楷體" w:eastAsia="標楷體" w:hint="eastAsia"/>
        </w:rPr>
        <w:t>繳驗國民身分證、退伍證明(男性報</w:t>
      </w:r>
      <w:r w:rsidR="00791B28" w:rsidRPr="00441C34">
        <w:rPr>
          <w:rFonts w:ascii="標楷體" w:eastAsia="標楷體" w:hint="eastAsia"/>
        </w:rPr>
        <w:t>名</w:t>
      </w:r>
      <w:r w:rsidR="00483158" w:rsidRPr="00441C34">
        <w:rPr>
          <w:rFonts w:ascii="標楷體" w:eastAsia="標楷體" w:hint="eastAsia"/>
        </w:rPr>
        <w:t>者)</w:t>
      </w:r>
      <w:r w:rsidR="009E2D16" w:rsidRPr="00441C34">
        <w:rPr>
          <w:rFonts w:ascii="標楷體" w:eastAsia="標楷體" w:hint="eastAsia"/>
        </w:rPr>
        <w:t>、</w:t>
      </w:r>
      <w:r w:rsidR="00073200" w:rsidRPr="00441C34">
        <w:rPr>
          <w:rFonts w:ascii="標楷體" w:eastAsia="標楷體" w:hint="eastAsia"/>
        </w:rPr>
        <w:t>學歷證明</w:t>
      </w:r>
      <w:r w:rsidR="0051656F" w:rsidRPr="00441C34">
        <w:rPr>
          <w:rFonts w:ascii="標楷體" w:eastAsia="標楷體" w:hint="eastAsia"/>
        </w:rPr>
        <w:t>（最高學歷）</w:t>
      </w:r>
      <w:r w:rsidR="00073200" w:rsidRPr="00441C34">
        <w:rPr>
          <w:rFonts w:ascii="標楷體" w:eastAsia="標楷體" w:hint="eastAsia"/>
        </w:rPr>
        <w:t>、</w:t>
      </w:r>
      <w:r w:rsidR="009E2D16" w:rsidRPr="00441C34">
        <w:rPr>
          <w:rFonts w:ascii="標楷體" w:eastAsia="標楷體" w:hint="eastAsia"/>
        </w:rPr>
        <w:t>職業駕照</w:t>
      </w:r>
      <w:r w:rsidR="0053015E" w:rsidRPr="00441C34">
        <w:rPr>
          <w:rFonts w:ascii="標楷體" w:eastAsia="標楷體" w:hint="eastAsia"/>
        </w:rPr>
        <w:t>、無肇事記錄</w:t>
      </w:r>
      <w:r w:rsidR="00791B28" w:rsidRPr="00441C34">
        <w:rPr>
          <w:rFonts w:ascii="標楷體" w:eastAsia="標楷體" w:hint="eastAsia"/>
        </w:rPr>
        <w:t>證明</w:t>
      </w:r>
      <w:r w:rsidR="003C3A65" w:rsidRPr="00441C34">
        <w:rPr>
          <w:rFonts w:ascii="標楷體" w:eastAsia="標楷體" w:hint="eastAsia"/>
        </w:rPr>
        <w:t>（請攜帶身份證、駕照逕自向</w:t>
      </w:r>
      <w:r w:rsidR="004A259B" w:rsidRPr="00441C34">
        <w:rPr>
          <w:rFonts w:ascii="標楷體" w:eastAsia="標楷體" w:hint="eastAsia"/>
        </w:rPr>
        <w:t>台南市</w:t>
      </w:r>
      <w:r w:rsidR="003C3A65" w:rsidRPr="00441C34">
        <w:rPr>
          <w:rFonts w:ascii="標楷體" w:eastAsia="標楷體" w:hint="eastAsia"/>
        </w:rPr>
        <w:t>監理所駕駛人管理課申請）</w:t>
      </w:r>
      <w:r w:rsidR="009E2D16" w:rsidRPr="00441C34">
        <w:rPr>
          <w:rFonts w:ascii="標楷體" w:eastAsia="標楷體" w:hint="eastAsia"/>
        </w:rPr>
        <w:t>等</w:t>
      </w:r>
      <w:r w:rsidR="00483158" w:rsidRPr="00441C34">
        <w:rPr>
          <w:rFonts w:ascii="標楷體" w:eastAsia="標楷體" w:hint="eastAsia"/>
        </w:rPr>
        <w:t>證件。</w:t>
      </w:r>
      <w:r w:rsidR="00365DC8" w:rsidRPr="00441C34">
        <w:rPr>
          <w:rFonts w:ascii="標楷體" w:eastAsia="標楷體" w:hint="eastAsia"/>
        </w:rPr>
        <w:t>採現場報名方式，本人親自辦理，</w:t>
      </w:r>
      <w:r w:rsidR="00365DC8">
        <w:rPr>
          <w:rFonts w:ascii="標楷體" w:eastAsia="標楷體" w:hint="eastAsia"/>
        </w:rPr>
        <w:t>可於報名時審查。</w:t>
      </w:r>
      <w:r w:rsidR="00365DC8" w:rsidRPr="00441C34">
        <w:rPr>
          <w:rFonts w:ascii="標楷體" w:eastAsia="標楷體" w:hint="eastAsia"/>
        </w:rPr>
        <w:t>通訊報名</w:t>
      </w:r>
      <w:r w:rsidR="00365DC8">
        <w:rPr>
          <w:rFonts w:ascii="標楷體" w:eastAsia="標楷體" w:hint="eastAsia"/>
        </w:rPr>
        <w:t>者須於甄選報到並一併審查。</w:t>
      </w:r>
    </w:p>
    <w:p w:rsidR="0051656F" w:rsidRPr="00441C34" w:rsidRDefault="0051656F" w:rsidP="00D84121">
      <w:pPr>
        <w:spacing w:line="500" w:lineRule="exact"/>
        <w:ind w:leftChars="250" w:left="1080" w:hangingChars="200" w:hanging="480"/>
        <w:rPr>
          <w:rFonts w:ascii="標楷體" w:eastAsia="標楷體" w:hint="eastAsia"/>
          <w:bCs/>
        </w:rPr>
      </w:pPr>
      <w:r w:rsidRPr="00441C34">
        <w:rPr>
          <w:rFonts w:ascii="標楷體" w:eastAsia="標楷體" w:hint="eastAsia"/>
        </w:rPr>
        <w:t>(三)</w:t>
      </w:r>
      <w:r w:rsidR="003C3A65" w:rsidRPr="00441C34">
        <w:rPr>
          <w:rFonts w:ascii="標楷體" w:eastAsia="標楷體" w:hint="eastAsia"/>
        </w:rPr>
        <w:t>以上</w:t>
      </w:r>
      <w:r w:rsidRPr="00441C34">
        <w:rPr>
          <w:rFonts w:ascii="標楷體" w:eastAsia="標楷體" w:hint="eastAsia"/>
        </w:rPr>
        <w:t>各項證件</w:t>
      </w:r>
      <w:r w:rsidR="000256EA" w:rsidRPr="00441C34">
        <w:rPr>
          <w:rFonts w:ascii="標楷體" w:eastAsia="標楷體" w:hint="eastAsia"/>
        </w:rPr>
        <w:t>及</w:t>
      </w:r>
      <w:r w:rsidRPr="00441C34">
        <w:rPr>
          <w:rFonts w:ascii="標楷體" w:eastAsia="標楷體" w:hint="eastAsia"/>
        </w:rPr>
        <w:t>資料</w:t>
      </w:r>
      <w:r w:rsidR="003C3A65" w:rsidRPr="00441C34">
        <w:rPr>
          <w:rFonts w:ascii="標楷體" w:eastAsia="標楷體" w:hint="eastAsia"/>
        </w:rPr>
        <w:t>均需查驗正本，</w:t>
      </w:r>
      <w:r w:rsidR="000256EA" w:rsidRPr="00441C34">
        <w:rPr>
          <w:rFonts w:ascii="標楷體" w:eastAsia="標楷體" w:hint="eastAsia"/>
        </w:rPr>
        <w:t>正本驗畢退還，本校並將影印1份存查</w:t>
      </w:r>
      <w:r w:rsidR="003C3A65" w:rsidRPr="00441C34">
        <w:rPr>
          <w:rFonts w:ascii="標楷體" w:eastAsia="標楷體" w:hint="eastAsia"/>
        </w:rPr>
        <w:t>。</w:t>
      </w:r>
      <w:r w:rsidR="005C1788" w:rsidRPr="00441C34">
        <w:rPr>
          <w:rFonts w:ascii="標楷體" w:eastAsia="標楷體" w:hint="eastAsia"/>
        </w:rPr>
        <w:t>有關證件一律當場查驗，事後不受理。</w:t>
      </w:r>
    </w:p>
    <w:p w:rsidR="00236555" w:rsidRDefault="00D84121" w:rsidP="00D84121">
      <w:pPr>
        <w:spacing w:line="500" w:lineRule="exact"/>
        <w:ind w:left="480" w:hangingChars="200" w:hanging="48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八</w:t>
      </w:r>
      <w:r w:rsidR="00562D53" w:rsidRPr="00441C34">
        <w:rPr>
          <w:rFonts w:ascii="標楷體" w:eastAsia="標楷體" w:hint="eastAsia"/>
        </w:rPr>
        <w:t>、</w:t>
      </w:r>
      <w:r w:rsidR="00F20AEC" w:rsidRPr="00441C34">
        <w:rPr>
          <w:rFonts w:ascii="標楷體" w:eastAsia="標楷體" w:hint="eastAsia"/>
        </w:rPr>
        <w:t>錄取公告：</w:t>
      </w:r>
    </w:p>
    <w:p w:rsidR="00AC5BA6" w:rsidRPr="00AC5BA6" w:rsidRDefault="00AC5BA6" w:rsidP="00AC5BA6">
      <w:pPr>
        <w:ind w:leftChars="177" w:left="425"/>
        <w:rPr>
          <w:rFonts w:ascii="標楷體" w:eastAsia="標楷體" w:hAnsi="標楷體" w:cs="Helvetica"/>
          <w:color w:val="202020"/>
          <w:kern w:val="0"/>
          <w:szCs w:val="24"/>
        </w:rPr>
      </w:pPr>
      <w:r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 xml:space="preserve"> </w:t>
      </w:r>
      <w:r w:rsidRPr="00AC5BA6">
        <w:rPr>
          <w:rFonts w:ascii="標楷體" w:eastAsia="標楷體" w:hAnsi="標楷體" w:cs="Helvetica"/>
          <w:bCs/>
          <w:color w:val="202020"/>
          <w:kern w:val="0"/>
          <w:szCs w:val="24"/>
        </w:rPr>
        <w:t>1</w:t>
      </w:r>
      <w:r w:rsidRPr="00AC5BA6"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>、</w:t>
      </w:r>
      <w:r w:rsidRPr="00AC5BA6">
        <w:rPr>
          <w:rFonts w:ascii="標楷體" w:eastAsia="標楷體" w:hAnsi="標楷體" w:cs="Helvetica" w:hint="eastAsia"/>
          <w:color w:val="202020"/>
          <w:kern w:val="0"/>
          <w:szCs w:val="24"/>
        </w:rPr>
        <w:t>甄選作業完成後，於本校網站公佈甄選結果，並另行電話告知。</w:t>
      </w:r>
    </w:p>
    <w:p w:rsidR="00AC5BA6" w:rsidRPr="00AC5BA6" w:rsidRDefault="00AC5BA6" w:rsidP="00AC5BA6">
      <w:pPr>
        <w:ind w:leftChars="177" w:left="425"/>
        <w:rPr>
          <w:rFonts w:ascii="標楷體" w:eastAsia="標楷體" w:hAnsi="標楷體" w:cs="Helvetica"/>
          <w:color w:val="202020"/>
          <w:kern w:val="0"/>
          <w:szCs w:val="24"/>
        </w:rPr>
      </w:pPr>
      <w:r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 xml:space="preserve"> </w:t>
      </w:r>
      <w:r w:rsidRPr="00AC5BA6">
        <w:rPr>
          <w:rFonts w:ascii="標楷體" w:eastAsia="標楷體" w:hAnsi="標楷體" w:cs="Helvetica"/>
          <w:bCs/>
          <w:color w:val="202020"/>
          <w:kern w:val="0"/>
          <w:szCs w:val="24"/>
        </w:rPr>
        <w:t>2</w:t>
      </w:r>
      <w:r w:rsidRPr="00AC5BA6"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>、</w:t>
      </w:r>
      <w:r w:rsidRPr="00AC5BA6">
        <w:rPr>
          <w:rFonts w:ascii="標楷體" w:eastAsia="標楷體" w:hAnsi="標楷體" w:cs="Helvetica" w:hint="eastAsia"/>
          <w:color w:val="202020"/>
          <w:kern w:val="0"/>
          <w:szCs w:val="24"/>
        </w:rPr>
        <w:t>正取</w:t>
      </w:r>
      <w:r w:rsidRPr="00AC5BA6">
        <w:rPr>
          <w:rFonts w:ascii="標楷體" w:eastAsia="標楷體" w:hAnsi="標楷體" w:cs="Helvetica"/>
          <w:color w:val="202020"/>
          <w:kern w:val="0"/>
          <w:szCs w:val="24"/>
        </w:rPr>
        <w:t>1</w:t>
      </w:r>
      <w:r w:rsidRPr="00AC5BA6">
        <w:rPr>
          <w:rFonts w:ascii="標楷體" w:eastAsia="標楷體" w:hAnsi="標楷體" w:cs="Helvetica" w:hint="eastAsia"/>
          <w:color w:val="202020"/>
          <w:kern w:val="0"/>
          <w:szCs w:val="24"/>
        </w:rPr>
        <w:t>名，備取</w:t>
      </w:r>
      <w:r w:rsidRPr="00AC5BA6">
        <w:rPr>
          <w:rFonts w:ascii="標楷體" w:eastAsia="標楷體" w:hAnsi="標楷體" w:cs="Helvetica"/>
          <w:color w:val="202020"/>
          <w:kern w:val="0"/>
          <w:szCs w:val="24"/>
        </w:rPr>
        <w:t>2</w:t>
      </w:r>
      <w:r w:rsidRPr="00AC5BA6">
        <w:rPr>
          <w:rFonts w:ascii="標楷體" w:eastAsia="標楷體" w:hAnsi="標楷體" w:cs="Helvetica" w:hint="eastAsia"/>
          <w:color w:val="202020"/>
          <w:kern w:val="0"/>
          <w:szCs w:val="24"/>
        </w:rPr>
        <w:t>名。</w:t>
      </w:r>
    </w:p>
    <w:p w:rsidR="00AC5BA6" w:rsidRDefault="00AC5BA6" w:rsidP="00AC5BA6">
      <w:pPr>
        <w:ind w:leftChars="177" w:left="425"/>
        <w:rPr>
          <w:rFonts w:ascii="標楷體" w:eastAsia="標楷體" w:hAnsi="標楷體" w:cs="Helvetica" w:hint="eastAsia"/>
          <w:color w:val="202020"/>
          <w:kern w:val="0"/>
          <w:szCs w:val="24"/>
        </w:rPr>
      </w:pPr>
      <w:r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 xml:space="preserve"> </w:t>
      </w:r>
      <w:r w:rsidRPr="00AC5BA6">
        <w:rPr>
          <w:rFonts w:ascii="標楷體" w:eastAsia="標楷體" w:hAnsi="標楷體" w:cs="Helvetica"/>
          <w:bCs/>
          <w:color w:val="202020"/>
          <w:kern w:val="0"/>
          <w:szCs w:val="24"/>
        </w:rPr>
        <w:t>3</w:t>
      </w:r>
      <w:r w:rsidRPr="00AC5BA6">
        <w:rPr>
          <w:rFonts w:ascii="標楷體" w:eastAsia="標楷體" w:hAnsi="標楷體" w:cs="Helvetica" w:hint="eastAsia"/>
          <w:bCs/>
          <w:color w:val="202020"/>
          <w:kern w:val="0"/>
          <w:szCs w:val="24"/>
        </w:rPr>
        <w:t>、</w:t>
      </w:r>
      <w:r w:rsidRPr="00AC5BA6">
        <w:rPr>
          <w:rFonts w:ascii="標楷體" w:eastAsia="標楷體" w:hAnsi="標楷體" w:cs="Helvetica" w:hint="eastAsia"/>
          <w:color w:val="202020"/>
          <w:kern w:val="0"/>
          <w:szCs w:val="24"/>
        </w:rPr>
        <w:t>應徵人員如不符本校所需，本校得斟酌情況錄取從缺。</w:t>
      </w:r>
    </w:p>
    <w:p w:rsidR="00F20AEC" w:rsidRPr="00441C34" w:rsidRDefault="00D84121" w:rsidP="00AC5BA6">
      <w:pPr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九</w:t>
      </w:r>
      <w:r w:rsidR="00483158" w:rsidRPr="00441C34">
        <w:rPr>
          <w:rFonts w:ascii="標楷體" w:eastAsia="標楷體" w:hint="eastAsia"/>
        </w:rPr>
        <w:t>、</w:t>
      </w:r>
      <w:r w:rsidR="00F20AEC" w:rsidRPr="00441C34">
        <w:rPr>
          <w:rFonts w:ascii="標楷體" w:eastAsia="標楷體" w:hint="eastAsia"/>
        </w:rPr>
        <w:t>其他：</w:t>
      </w:r>
    </w:p>
    <w:p w:rsidR="00F20AEC" w:rsidRPr="00441C34" w:rsidRDefault="00F20AEC" w:rsidP="00D84121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  <w:bCs/>
        </w:rPr>
        <w:lastRenderedPageBreak/>
        <w:t>（一）甄選錄取人員</w:t>
      </w:r>
      <w:r w:rsidR="00D14FF1" w:rsidRPr="00441C34">
        <w:rPr>
          <w:rFonts w:ascii="標楷體" w:eastAsia="標楷體" w:hint="eastAsia"/>
          <w:bCs/>
        </w:rPr>
        <w:t>本校將另行通知報到時間</w:t>
      </w:r>
      <w:r w:rsidRPr="00441C34">
        <w:rPr>
          <w:rFonts w:ascii="標楷體" w:eastAsia="標楷體" w:hint="eastAsia"/>
        </w:rPr>
        <w:t>，並於報到日後</w:t>
      </w:r>
      <w:r w:rsidR="003A48D9">
        <w:rPr>
          <w:rFonts w:ascii="標楷體" w:eastAsia="標楷體" w:hint="eastAsia"/>
        </w:rPr>
        <w:t>2</w:t>
      </w:r>
      <w:r w:rsidRPr="00441C34">
        <w:rPr>
          <w:rFonts w:ascii="標楷體" w:eastAsia="標楷體" w:hint="eastAsia"/>
        </w:rPr>
        <w:t>週內繳交蓋有合格章戳之公立醫院體格檢查表(胸部X光、辨色能力、聽力檢查均應正常，且無瘟疾或傳染病等，否則取消錄取資格)。</w:t>
      </w:r>
    </w:p>
    <w:p w:rsidR="00F20AEC" w:rsidRPr="00441C34" w:rsidRDefault="00F20AEC" w:rsidP="00D84121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（二）錄取人員經報到接聘後不到任者，3年內不得再參加本校辦理之</w:t>
      </w:r>
      <w:r w:rsidR="008027BF">
        <w:rPr>
          <w:rFonts w:ascii="標楷體" w:eastAsia="標楷體" w:hint="eastAsia"/>
          <w:bCs/>
        </w:rPr>
        <w:t>特教</w:t>
      </w:r>
      <w:r w:rsidRPr="00441C34">
        <w:rPr>
          <w:rFonts w:ascii="標楷體" w:eastAsia="標楷體" w:hint="eastAsia"/>
        </w:rPr>
        <w:t>車司機甄選。</w:t>
      </w:r>
    </w:p>
    <w:p w:rsidR="00F20AEC" w:rsidRPr="003A48D9" w:rsidRDefault="00F20AEC" w:rsidP="00D84121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  <w:bCs/>
        </w:rPr>
      </w:pPr>
      <w:r w:rsidRPr="00441C34">
        <w:rPr>
          <w:rFonts w:ascii="標楷體" w:eastAsia="標楷體" w:hint="eastAsia"/>
        </w:rPr>
        <w:t>（三）</w:t>
      </w:r>
      <w:r w:rsidR="00D14FF1" w:rsidRPr="00441C34">
        <w:rPr>
          <w:rFonts w:ascii="標楷體" w:eastAsia="標楷體" w:hint="eastAsia"/>
          <w:bCs/>
        </w:rPr>
        <w:t>凡經聘任之交通車司機，</w:t>
      </w:r>
      <w:r w:rsidR="003A48D9">
        <w:rPr>
          <w:rFonts w:ascii="標楷體" w:eastAsia="標楷體" w:hint="eastAsia"/>
          <w:bCs/>
        </w:rPr>
        <w:t>薪資</w:t>
      </w:r>
      <w:r w:rsidR="003A48D9" w:rsidRPr="003A48D9">
        <w:rPr>
          <w:rFonts w:ascii="標楷體" w:eastAsia="標楷體" w:hint="eastAsia"/>
          <w:bCs/>
        </w:rPr>
        <w:t>依市府核定發給。目前月薪新台幣</w:t>
      </w:r>
      <w:r w:rsidR="003A48D9" w:rsidRPr="003A48D9">
        <w:rPr>
          <w:rFonts w:ascii="標楷體" w:eastAsia="標楷體"/>
          <w:bCs/>
        </w:rPr>
        <w:t>26000</w:t>
      </w:r>
      <w:r w:rsidR="003A48D9" w:rsidRPr="003A48D9">
        <w:rPr>
          <w:rFonts w:ascii="標楷體" w:eastAsia="標楷體" w:hint="eastAsia"/>
          <w:bCs/>
        </w:rPr>
        <w:t>元整</w:t>
      </w:r>
      <w:r w:rsidR="003A48D9" w:rsidRPr="003A48D9">
        <w:rPr>
          <w:rFonts w:ascii="標楷體" w:eastAsia="標楷體"/>
          <w:bCs/>
        </w:rPr>
        <w:t>,</w:t>
      </w:r>
      <w:r w:rsidR="003A48D9" w:rsidRPr="003A48D9">
        <w:rPr>
          <w:rFonts w:ascii="標楷體" w:eastAsia="標楷體" w:hint="eastAsia"/>
          <w:bCs/>
        </w:rPr>
        <w:t>須再扣勞健保等費用</w:t>
      </w:r>
      <w:r w:rsidRPr="003A48D9">
        <w:rPr>
          <w:rFonts w:ascii="標楷體" w:eastAsia="標楷體" w:hint="eastAsia"/>
          <w:bCs/>
        </w:rPr>
        <w:t>。</w:t>
      </w:r>
    </w:p>
    <w:p w:rsidR="00D14FF1" w:rsidRPr="00441C34" w:rsidRDefault="00236555" w:rsidP="00D84121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  <w:bCs/>
        </w:rPr>
        <w:t>（四）錄取人員報到後，須</w:t>
      </w:r>
      <w:r w:rsidR="00D14FF1" w:rsidRPr="00441C34">
        <w:rPr>
          <w:rFonts w:ascii="標楷體" w:eastAsia="標楷體" w:hint="eastAsia"/>
          <w:bCs/>
        </w:rPr>
        <w:t>與原司機辦理交接。</w:t>
      </w:r>
    </w:p>
    <w:p w:rsidR="00F20AEC" w:rsidRPr="00441C34" w:rsidRDefault="00F20AEC" w:rsidP="00D84121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  <w:bCs/>
        </w:rPr>
        <w:t>（</w:t>
      </w:r>
      <w:r w:rsidR="00D84121" w:rsidRPr="00441C34">
        <w:rPr>
          <w:rFonts w:ascii="標楷體" w:eastAsia="標楷體" w:hint="eastAsia"/>
          <w:bCs/>
        </w:rPr>
        <w:t>五</w:t>
      </w:r>
      <w:r w:rsidRPr="00441C34">
        <w:rPr>
          <w:rFonts w:ascii="標楷體" w:eastAsia="標楷體" w:hint="eastAsia"/>
          <w:bCs/>
        </w:rPr>
        <w:t>）</w:t>
      </w:r>
      <w:r w:rsidR="000A1C4D" w:rsidRPr="00441C34">
        <w:rPr>
          <w:rFonts w:ascii="標楷體" w:eastAsia="標楷體" w:hint="eastAsia"/>
        </w:rPr>
        <w:t>若</w:t>
      </w:r>
      <w:r w:rsidRPr="00441C34">
        <w:rPr>
          <w:rFonts w:ascii="標楷體" w:eastAsia="標楷體" w:hint="eastAsia"/>
        </w:rPr>
        <w:t>因天候因素需更改甄選日期時，將於本校網站公告區公告，或以電話通知。</w:t>
      </w:r>
    </w:p>
    <w:p w:rsidR="00F20AEC" w:rsidRPr="00441C34" w:rsidRDefault="00D84121" w:rsidP="00236555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（六</w:t>
      </w:r>
      <w:r w:rsidR="00F20AEC" w:rsidRPr="00441C34">
        <w:rPr>
          <w:rFonts w:ascii="標楷體" w:eastAsia="標楷體" w:hint="eastAsia"/>
        </w:rPr>
        <w:t>）本</w:t>
      </w:r>
      <w:r w:rsidR="000A1C4D" w:rsidRPr="00441C34">
        <w:rPr>
          <w:rFonts w:ascii="標楷體" w:eastAsia="標楷體" w:hint="eastAsia"/>
        </w:rPr>
        <w:t>甄選</w:t>
      </w:r>
      <w:r w:rsidR="00F20AEC" w:rsidRPr="00441C34">
        <w:rPr>
          <w:rFonts w:ascii="標楷體" w:eastAsia="標楷體" w:hint="eastAsia"/>
        </w:rPr>
        <w:t>簡章</w:t>
      </w:r>
      <w:r w:rsidR="000A1C4D" w:rsidRPr="00441C34">
        <w:rPr>
          <w:rFonts w:ascii="標楷體" w:eastAsia="標楷體" w:hint="eastAsia"/>
        </w:rPr>
        <w:t>及附件</w:t>
      </w:r>
      <w:r w:rsidR="00F20AEC" w:rsidRPr="00441C34">
        <w:rPr>
          <w:rFonts w:ascii="標楷體" w:eastAsia="標楷體" w:hint="eastAsia"/>
        </w:rPr>
        <w:t>請</w:t>
      </w:r>
      <w:r w:rsidR="00F5290F" w:rsidRPr="00441C34">
        <w:rPr>
          <w:rFonts w:ascii="標楷體" w:eastAsia="標楷體" w:hint="eastAsia"/>
        </w:rPr>
        <w:t>至</w:t>
      </w:r>
      <w:r w:rsidR="00F20AEC" w:rsidRPr="00441C34">
        <w:rPr>
          <w:rFonts w:ascii="標楷體" w:eastAsia="標楷體" w:hint="eastAsia"/>
        </w:rPr>
        <w:t>本校網</w:t>
      </w:r>
      <w:r w:rsidR="000A1C4D" w:rsidRPr="00441C34">
        <w:rPr>
          <w:rFonts w:ascii="標楷體" w:eastAsia="標楷體" w:hint="eastAsia"/>
        </w:rPr>
        <w:t>站</w:t>
      </w:r>
      <w:r w:rsidR="000A1C4D" w:rsidRPr="009107B1">
        <w:rPr>
          <w:rFonts w:ascii="標楷體" w:eastAsia="標楷體" w:hint="eastAsia"/>
        </w:rPr>
        <w:t>（</w:t>
      </w:r>
      <w:r w:rsidR="00236555" w:rsidRPr="009107B1">
        <w:rPr>
          <w:rFonts w:ascii="標楷體" w:eastAsia="標楷體"/>
        </w:rPr>
        <w:t>http://</w:t>
      </w:r>
      <w:r w:rsidR="009107B1" w:rsidRPr="009107B1">
        <w:rPr>
          <w:rFonts w:ascii="標楷體" w:eastAsia="標楷體"/>
        </w:rPr>
        <w:t xml:space="preserve"> </w:t>
      </w:r>
      <w:r w:rsidR="003A48D9">
        <w:rPr>
          <w:rFonts w:ascii="標楷體" w:eastAsia="標楷體" w:hint="eastAsia"/>
        </w:rPr>
        <w:t>www.thes</w:t>
      </w:r>
      <w:r w:rsidR="009107B1" w:rsidRPr="009107B1">
        <w:rPr>
          <w:rFonts w:ascii="標楷體" w:eastAsia="標楷體"/>
        </w:rPr>
        <w:t>.tn.edu.tw</w:t>
      </w:r>
      <w:r w:rsidR="000A1C4D" w:rsidRPr="009107B1">
        <w:rPr>
          <w:rFonts w:ascii="標楷體" w:eastAsia="標楷體" w:hint="eastAsia"/>
        </w:rPr>
        <w:t>）</w:t>
      </w:r>
      <w:r w:rsidR="00F20AEC" w:rsidRPr="00441C34">
        <w:rPr>
          <w:rFonts w:ascii="標楷體" w:eastAsia="標楷體" w:hint="eastAsia"/>
        </w:rPr>
        <w:t>自行下載</w:t>
      </w:r>
      <w:r w:rsidR="003A48D9">
        <w:rPr>
          <w:rFonts w:ascii="標楷體" w:eastAsia="標楷體" w:hint="eastAsia"/>
        </w:rPr>
        <w:t>或至教育局網站</w:t>
      </w:r>
      <w:r w:rsidR="003A48D9" w:rsidRPr="009107B1">
        <w:rPr>
          <w:rFonts w:ascii="標楷體" w:eastAsia="標楷體" w:hint="eastAsia"/>
        </w:rPr>
        <w:t>（</w:t>
      </w:r>
      <w:r w:rsidR="003A48D9" w:rsidRPr="009107B1">
        <w:rPr>
          <w:rFonts w:ascii="標楷體" w:eastAsia="標楷體"/>
        </w:rPr>
        <w:t xml:space="preserve">http:// </w:t>
      </w:r>
      <w:r w:rsidR="003A48D9">
        <w:rPr>
          <w:rFonts w:ascii="標楷體" w:eastAsia="標楷體" w:hint="eastAsia"/>
        </w:rPr>
        <w:t>www.</w:t>
      </w:r>
      <w:r w:rsidR="003A48D9" w:rsidRPr="009107B1">
        <w:rPr>
          <w:rFonts w:ascii="標楷體" w:eastAsia="標楷體"/>
        </w:rPr>
        <w:t>tn.edu.tw</w:t>
      </w:r>
      <w:r w:rsidR="003A48D9" w:rsidRPr="009107B1">
        <w:rPr>
          <w:rFonts w:ascii="標楷體" w:eastAsia="標楷體" w:hint="eastAsia"/>
        </w:rPr>
        <w:t>）</w:t>
      </w:r>
      <w:r w:rsidR="003A48D9">
        <w:rPr>
          <w:rFonts w:ascii="標楷體" w:eastAsia="標楷體" w:hint="eastAsia"/>
        </w:rPr>
        <w:t>各校公告區下載</w:t>
      </w:r>
      <w:r w:rsidR="00F20AEC" w:rsidRPr="00441C34">
        <w:rPr>
          <w:rFonts w:ascii="標楷體" w:eastAsia="標楷體" w:hint="eastAsia"/>
        </w:rPr>
        <w:t>。</w:t>
      </w:r>
    </w:p>
    <w:p w:rsidR="00483158" w:rsidRPr="00441C34" w:rsidRDefault="00236555" w:rsidP="00236555">
      <w:pPr>
        <w:pStyle w:val="a3"/>
        <w:spacing w:line="500" w:lineRule="exact"/>
        <w:ind w:leftChars="250" w:left="1320" w:hangingChars="300" w:hanging="720"/>
        <w:rPr>
          <w:rFonts w:ascii="標楷體" w:eastAsia="標楷體" w:hint="eastAsia"/>
        </w:rPr>
      </w:pPr>
      <w:r w:rsidRPr="00441C34">
        <w:rPr>
          <w:rFonts w:ascii="標楷體" w:eastAsia="標楷體" w:hint="eastAsia"/>
        </w:rPr>
        <w:t>（七</w:t>
      </w:r>
      <w:r w:rsidR="00F20AEC" w:rsidRPr="00441C34">
        <w:rPr>
          <w:rFonts w:ascii="標楷體" w:eastAsia="標楷體" w:hint="eastAsia"/>
        </w:rPr>
        <w:t>）本簡章若有未盡事宜，依相關法令辦理。</w:t>
      </w:r>
    </w:p>
    <w:p w:rsidR="00FD2F77" w:rsidRPr="00441C34" w:rsidRDefault="00483158" w:rsidP="00FD2F77">
      <w:pPr>
        <w:snapToGrid w:val="0"/>
        <w:spacing w:line="280" w:lineRule="atLeast"/>
        <w:rPr>
          <w:rFonts w:ascii="標楷體" w:eastAsia="標楷體" w:hint="eastAsia"/>
          <w:sz w:val="28"/>
        </w:rPr>
      </w:pPr>
      <w:r w:rsidRPr="00441C34">
        <w:rPr>
          <w:rFonts w:ascii="標楷體" w:eastAsia="標楷體"/>
        </w:rPr>
        <w:br w:type="page"/>
      </w:r>
      <w:r w:rsidR="00FD2F77" w:rsidRPr="00441C34">
        <w:rPr>
          <w:rFonts w:ascii="標楷體" w:eastAsia="標楷體" w:hint="eastAsia"/>
          <w:bdr w:val="single" w:sz="4" w:space="0" w:color="auto"/>
        </w:rPr>
        <w:lastRenderedPageBreak/>
        <w:t>附件一</w:t>
      </w:r>
    </w:p>
    <w:p w:rsidR="00956575" w:rsidRPr="00441C34" w:rsidRDefault="00E77392" w:rsidP="00236555">
      <w:pPr>
        <w:spacing w:line="0" w:lineRule="atLeast"/>
        <w:ind w:firstLineChars="250" w:firstLine="800"/>
        <w:rPr>
          <w:rFonts w:eastAsia="標楷體" w:hint="eastAsia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</w:t>
      </w:r>
      <w:r w:rsidR="00352FF3" w:rsidRPr="00D4696C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臺南市下營區東興國小</w:t>
      </w:r>
      <w:r w:rsidR="00352FF3" w:rsidRPr="00D4696C">
        <w:rPr>
          <w:rFonts w:ascii="標楷體" w:eastAsia="標楷體" w:hAnsi="標楷體" w:cs="Helvetica"/>
          <w:color w:val="202020"/>
          <w:kern w:val="0"/>
          <w:sz w:val="32"/>
          <w:szCs w:val="32"/>
        </w:rPr>
        <w:t>10</w:t>
      </w:r>
      <w:r w:rsidR="00352FF3" w:rsidRPr="00D4696C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5年度特教車駕駛臨時人員甄選</w:t>
      </w:r>
      <w:r w:rsidR="00956575" w:rsidRPr="00441C34">
        <w:rPr>
          <w:rFonts w:eastAsia="標楷體" w:hint="eastAsia"/>
          <w:bCs/>
          <w:sz w:val="32"/>
          <w:szCs w:val="32"/>
        </w:rPr>
        <w:t>報名表</w:t>
      </w:r>
    </w:p>
    <w:p w:rsidR="00956575" w:rsidRPr="00441C34" w:rsidRDefault="00956575" w:rsidP="00956575">
      <w:pPr>
        <w:spacing w:line="0" w:lineRule="atLeast"/>
        <w:jc w:val="center"/>
        <w:rPr>
          <w:rFonts w:eastAsia="標楷體" w:hint="eastAsia"/>
          <w:bCs/>
          <w:szCs w:val="24"/>
        </w:rPr>
      </w:pPr>
      <w:r w:rsidRPr="00441C34">
        <w:rPr>
          <w:rFonts w:eastAsia="標楷體" w:hint="eastAsia"/>
          <w:bCs/>
          <w:sz w:val="32"/>
          <w:szCs w:val="32"/>
        </w:rPr>
        <w:t xml:space="preserve">                                                </w:t>
      </w:r>
      <w:r w:rsidRPr="00441C34">
        <w:rPr>
          <w:rFonts w:eastAsia="標楷體" w:hint="eastAsia"/>
          <w:bCs/>
          <w:szCs w:val="24"/>
        </w:rPr>
        <w:t xml:space="preserve"> </w:t>
      </w:r>
      <w:r w:rsidRPr="00441C34">
        <w:rPr>
          <w:rFonts w:eastAsia="標楷體" w:hint="eastAsia"/>
          <w:bCs/>
          <w:szCs w:val="24"/>
        </w:rPr>
        <w:t>編號：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"/>
        <w:gridCol w:w="766"/>
        <w:gridCol w:w="1710"/>
        <w:gridCol w:w="1124"/>
        <w:gridCol w:w="1516"/>
        <w:gridCol w:w="164"/>
        <w:gridCol w:w="1320"/>
        <w:gridCol w:w="720"/>
        <w:gridCol w:w="916"/>
        <w:gridCol w:w="1572"/>
      </w:tblGrid>
      <w:tr w:rsidR="00073200" w:rsidRPr="00441C3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性別</w:t>
            </w:r>
          </w:p>
        </w:tc>
        <w:tc>
          <w:tcPr>
            <w:tcW w:w="2040" w:type="dxa"/>
            <w:gridSpan w:val="2"/>
            <w:vAlign w:val="center"/>
          </w:tcPr>
          <w:p w:rsidR="00073200" w:rsidRPr="00441C34" w:rsidRDefault="00073200" w:rsidP="00073200">
            <w:pPr>
              <w:spacing w:line="0" w:lineRule="atLeast"/>
              <w:ind w:firstLineChars="100" w:firstLine="240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□男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</w:t>
            </w:r>
            <w:r w:rsidRPr="00441C34">
              <w:rPr>
                <w:rFonts w:eastAsia="標楷體" w:hint="eastAsia"/>
                <w:bCs/>
                <w:szCs w:val="24"/>
              </w:rPr>
              <w:t>□女</w:t>
            </w:r>
          </w:p>
        </w:tc>
        <w:tc>
          <w:tcPr>
            <w:tcW w:w="2488" w:type="dxa"/>
            <w:gridSpan w:val="2"/>
            <w:vMerge w:val="restart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貼相片處</w:t>
            </w:r>
          </w:p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/>
                <w:bCs/>
                <w:szCs w:val="24"/>
              </w:rPr>
              <w:t>2</w:t>
            </w:r>
            <w:r w:rsidRPr="00441C34">
              <w:rPr>
                <w:rFonts w:eastAsia="標楷體" w:hint="eastAsia"/>
                <w:bCs/>
                <w:szCs w:val="24"/>
              </w:rPr>
              <w:t>吋半身</w:t>
            </w:r>
          </w:p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相片背後書寫姓名</w:t>
            </w: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A61492">
            <w:pPr>
              <w:rPr>
                <w:rFonts w:ascii="標楷體" w:eastAsia="標楷體"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身份證字號</w:t>
            </w:r>
          </w:p>
        </w:tc>
        <w:tc>
          <w:tcPr>
            <w:tcW w:w="2834" w:type="dxa"/>
            <w:gridSpan w:val="2"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職業駕照類別</w:t>
            </w:r>
          </w:p>
        </w:tc>
        <w:tc>
          <w:tcPr>
            <w:tcW w:w="2040" w:type="dxa"/>
            <w:gridSpan w:val="2"/>
            <w:vAlign w:val="center"/>
          </w:tcPr>
          <w:p w:rsidR="00073200" w:rsidRPr="00441C34" w:rsidRDefault="00073200" w:rsidP="002B35BB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488" w:type="dxa"/>
            <w:gridSpan w:val="2"/>
            <w:vMerge/>
            <w:vAlign w:val="center"/>
          </w:tcPr>
          <w:p w:rsidR="00073200" w:rsidRPr="00441C34" w:rsidRDefault="00073200" w:rsidP="002B35BB">
            <w:pPr>
              <w:rPr>
                <w:rFonts w:ascii="標楷體" w:eastAsia="標楷體"/>
                <w:szCs w:val="24"/>
              </w:rPr>
            </w:pP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出生年月日</w:t>
            </w:r>
          </w:p>
        </w:tc>
        <w:tc>
          <w:tcPr>
            <w:tcW w:w="6554" w:type="dxa"/>
            <w:gridSpan w:val="6"/>
            <w:vAlign w:val="center"/>
          </w:tcPr>
          <w:p w:rsidR="00073200" w:rsidRPr="00441C34" w:rsidRDefault="00073200" w:rsidP="00A61492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441C34">
              <w:rPr>
                <w:rFonts w:eastAsia="標楷體" w:hint="eastAsia"/>
                <w:bCs/>
                <w:szCs w:val="24"/>
              </w:rPr>
              <w:t>年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</w:t>
            </w:r>
            <w:r w:rsidR="00236555" w:rsidRPr="00441C34">
              <w:rPr>
                <w:rFonts w:eastAsia="標楷體" w:hint="eastAsia"/>
                <w:bCs/>
                <w:szCs w:val="24"/>
              </w:rPr>
              <w:t xml:space="preserve"> 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  </w:t>
            </w:r>
            <w:r w:rsidRPr="00441C34">
              <w:rPr>
                <w:rFonts w:eastAsia="標楷體" w:hint="eastAsia"/>
                <w:bCs/>
                <w:szCs w:val="24"/>
              </w:rPr>
              <w:t>月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 </w:t>
            </w:r>
            <w:r w:rsidR="00236555" w:rsidRPr="00441C34">
              <w:rPr>
                <w:rFonts w:eastAsia="標楷體" w:hint="eastAsia"/>
                <w:bCs/>
                <w:szCs w:val="24"/>
              </w:rPr>
              <w:t xml:space="preserve"> 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 </w:t>
            </w:r>
            <w:r w:rsidRPr="00441C34">
              <w:rPr>
                <w:rFonts w:eastAsia="標楷體" w:hint="eastAsia"/>
                <w:bCs/>
                <w:szCs w:val="24"/>
              </w:rPr>
              <w:t>日</w:t>
            </w:r>
          </w:p>
        </w:tc>
        <w:tc>
          <w:tcPr>
            <w:tcW w:w="2488" w:type="dxa"/>
            <w:gridSpan w:val="2"/>
            <w:vMerge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畢業學校</w:t>
            </w:r>
          </w:p>
        </w:tc>
        <w:tc>
          <w:tcPr>
            <w:tcW w:w="6554" w:type="dxa"/>
            <w:gridSpan w:val="6"/>
            <w:vAlign w:val="center"/>
          </w:tcPr>
          <w:p w:rsidR="00073200" w:rsidRPr="00441C34" w:rsidRDefault="00073200" w:rsidP="00A61492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2488" w:type="dxa"/>
            <w:gridSpan w:val="2"/>
            <w:vMerge/>
            <w:vAlign w:val="center"/>
          </w:tcPr>
          <w:p w:rsidR="00073200" w:rsidRPr="00441C34" w:rsidRDefault="00073200" w:rsidP="00073200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聯絡電話</w:t>
            </w:r>
          </w:p>
        </w:tc>
        <w:tc>
          <w:tcPr>
            <w:tcW w:w="6554" w:type="dxa"/>
            <w:gridSpan w:val="6"/>
            <w:vAlign w:val="center"/>
          </w:tcPr>
          <w:p w:rsidR="00073200" w:rsidRPr="00441C34" w:rsidRDefault="00073200" w:rsidP="00A61492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日：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          </w:t>
            </w:r>
            <w:r w:rsidRPr="00441C34">
              <w:rPr>
                <w:rFonts w:eastAsia="標楷體" w:hint="eastAsia"/>
                <w:bCs/>
                <w:szCs w:val="24"/>
              </w:rPr>
              <w:t>夜：</w:t>
            </w:r>
            <w:r w:rsidRPr="00441C34">
              <w:rPr>
                <w:rFonts w:eastAsia="標楷體" w:hint="eastAsia"/>
                <w:bCs/>
                <w:szCs w:val="24"/>
              </w:rPr>
              <w:t xml:space="preserve">           </w:t>
            </w:r>
            <w:r w:rsidRPr="00441C34">
              <w:rPr>
                <w:rFonts w:eastAsia="標楷體" w:hint="eastAsia"/>
                <w:bCs/>
                <w:szCs w:val="24"/>
              </w:rPr>
              <w:t>行動：</w:t>
            </w:r>
          </w:p>
        </w:tc>
        <w:tc>
          <w:tcPr>
            <w:tcW w:w="2488" w:type="dxa"/>
            <w:gridSpan w:val="2"/>
            <w:vMerge/>
            <w:vAlign w:val="center"/>
          </w:tcPr>
          <w:p w:rsidR="00073200" w:rsidRPr="00441C34" w:rsidRDefault="00073200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Align w:val="center"/>
          </w:tcPr>
          <w:p w:rsidR="00073200" w:rsidRPr="00441C34" w:rsidRDefault="00073200" w:rsidP="00A61492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通訊住址</w:t>
            </w:r>
          </w:p>
        </w:tc>
        <w:tc>
          <w:tcPr>
            <w:tcW w:w="9042" w:type="dxa"/>
            <w:gridSpan w:val="8"/>
            <w:vAlign w:val="center"/>
          </w:tcPr>
          <w:p w:rsidR="00073200" w:rsidRPr="00441C34" w:rsidRDefault="00073200" w:rsidP="00236555">
            <w:pPr>
              <w:spacing w:line="0" w:lineRule="atLeast"/>
              <w:jc w:val="both"/>
              <w:rPr>
                <w:rFonts w:eastAsia="標楷體" w:hint="eastAsia"/>
                <w:bCs/>
                <w:szCs w:val="24"/>
              </w:rPr>
            </w:pP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Merge w:val="restart"/>
            <w:vAlign w:val="center"/>
          </w:tcPr>
          <w:p w:rsidR="00073200" w:rsidRPr="00441C34" w:rsidRDefault="00073200" w:rsidP="00F41676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重要經歷</w:t>
            </w:r>
          </w:p>
          <w:p w:rsidR="00073200" w:rsidRPr="00441C34" w:rsidRDefault="00073200" w:rsidP="00F41676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</w:rPr>
            </w:pPr>
            <w:r w:rsidRPr="00441C34">
              <w:rPr>
                <w:rFonts w:eastAsia="標楷體" w:hint="eastAsia"/>
                <w:bCs/>
                <w:sz w:val="20"/>
              </w:rPr>
              <w:t>（曾任之學校</w:t>
            </w:r>
            <w:r w:rsidRPr="00441C34">
              <w:rPr>
                <w:rFonts w:eastAsia="標楷體" w:hint="eastAsia"/>
                <w:bCs/>
                <w:sz w:val="20"/>
              </w:rPr>
              <w:t>/</w:t>
            </w:r>
            <w:r w:rsidRPr="00441C34">
              <w:rPr>
                <w:rFonts w:eastAsia="標楷體" w:hint="eastAsia"/>
                <w:bCs/>
                <w:sz w:val="20"/>
              </w:rPr>
              <w:t>機關及職務）</w:t>
            </w:r>
          </w:p>
        </w:tc>
        <w:tc>
          <w:tcPr>
            <w:tcW w:w="4514" w:type="dxa"/>
            <w:gridSpan w:val="4"/>
            <w:tcBorders>
              <w:right w:val="dashSmallGap" w:sz="4" w:space="0" w:color="auto"/>
            </w:tcBorders>
            <w:vAlign w:val="center"/>
          </w:tcPr>
          <w:p w:rsidR="00073200" w:rsidRPr="00441C34" w:rsidRDefault="00073200" w:rsidP="00F41676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1.</w:t>
            </w:r>
          </w:p>
        </w:tc>
        <w:tc>
          <w:tcPr>
            <w:tcW w:w="4528" w:type="dxa"/>
            <w:gridSpan w:val="4"/>
            <w:tcBorders>
              <w:left w:val="dashSmallGap" w:sz="4" w:space="0" w:color="auto"/>
            </w:tcBorders>
            <w:vAlign w:val="center"/>
          </w:tcPr>
          <w:p w:rsidR="00073200" w:rsidRPr="00441C34" w:rsidRDefault="00073200" w:rsidP="00BA0C3B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（起迄年月）</w:t>
            </w: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Merge/>
            <w:vAlign w:val="center"/>
          </w:tcPr>
          <w:p w:rsidR="00073200" w:rsidRPr="00441C34" w:rsidRDefault="00073200" w:rsidP="00F41676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4514" w:type="dxa"/>
            <w:gridSpan w:val="4"/>
            <w:tcBorders>
              <w:right w:val="dashSmallGap" w:sz="4" w:space="0" w:color="auto"/>
            </w:tcBorders>
            <w:vAlign w:val="center"/>
          </w:tcPr>
          <w:p w:rsidR="00073200" w:rsidRPr="00441C34" w:rsidRDefault="00073200" w:rsidP="00F41676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2.</w:t>
            </w:r>
          </w:p>
        </w:tc>
        <w:tc>
          <w:tcPr>
            <w:tcW w:w="4528" w:type="dxa"/>
            <w:gridSpan w:val="4"/>
            <w:tcBorders>
              <w:left w:val="dashSmallGap" w:sz="4" w:space="0" w:color="auto"/>
            </w:tcBorders>
            <w:vAlign w:val="center"/>
          </w:tcPr>
          <w:p w:rsidR="00073200" w:rsidRPr="00441C34" w:rsidRDefault="00073200" w:rsidP="00F41676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（起迄年月）</w:t>
            </w:r>
          </w:p>
        </w:tc>
      </w:tr>
      <w:tr w:rsidR="00073200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570" w:type="dxa"/>
            <w:gridSpan w:val="2"/>
            <w:vMerge/>
            <w:vAlign w:val="center"/>
          </w:tcPr>
          <w:p w:rsidR="00073200" w:rsidRPr="00441C34" w:rsidRDefault="00073200" w:rsidP="00F41676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4514" w:type="dxa"/>
            <w:gridSpan w:val="4"/>
            <w:tcBorders>
              <w:right w:val="dashSmallGap" w:sz="4" w:space="0" w:color="auto"/>
            </w:tcBorders>
            <w:vAlign w:val="center"/>
          </w:tcPr>
          <w:p w:rsidR="00073200" w:rsidRPr="00441C34" w:rsidRDefault="00073200" w:rsidP="00F41676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3.</w:t>
            </w:r>
          </w:p>
        </w:tc>
        <w:tc>
          <w:tcPr>
            <w:tcW w:w="4528" w:type="dxa"/>
            <w:gridSpan w:val="4"/>
            <w:tcBorders>
              <w:left w:val="dashSmallGap" w:sz="4" w:space="0" w:color="auto"/>
            </w:tcBorders>
            <w:vAlign w:val="center"/>
          </w:tcPr>
          <w:p w:rsidR="00073200" w:rsidRPr="00441C34" w:rsidRDefault="00073200" w:rsidP="00F41676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（起迄年月）</w:t>
            </w:r>
          </w:p>
        </w:tc>
      </w:tr>
      <w:tr w:rsidR="002469AE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 w:val="restart"/>
            <w:textDirection w:val="tbRlV"/>
            <w:vAlign w:val="center"/>
          </w:tcPr>
          <w:p w:rsidR="002469AE" w:rsidRPr="00441C34" w:rsidRDefault="002469AE" w:rsidP="00A9155E">
            <w:pPr>
              <w:spacing w:line="0" w:lineRule="atLeast"/>
              <w:ind w:left="113" w:right="113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報名審核程序</w:t>
            </w:r>
          </w:p>
        </w:tc>
        <w:tc>
          <w:tcPr>
            <w:tcW w:w="6600" w:type="dxa"/>
            <w:gridSpan w:val="6"/>
            <w:vAlign w:val="center"/>
          </w:tcPr>
          <w:p w:rsidR="002469AE" w:rsidRPr="00441C34" w:rsidRDefault="002469AE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證件名稱〈以下證件均繳驗正本收影本）</w:t>
            </w:r>
          </w:p>
        </w:tc>
        <w:tc>
          <w:tcPr>
            <w:tcW w:w="3208" w:type="dxa"/>
            <w:gridSpan w:val="3"/>
            <w:vAlign w:val="center"/>
          </w:tcPr>
          <w:p w:rsidR="002469AE" w:rsidRPr="00441C34" w:rsidRDefault="002469AE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審核人蓋章</w:t>
            </w:r>
          </w:p>
        </w:tc>
      </w:tr>
      <w:tr w:rsidR="002469AE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/>
          </w:tcPr>
          <w:p w:rsidR="002469AE" w:rsidRPr="00441C34" w:rsidRDefault="002469AE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2469AE" w:rsidRPr="00441C34" w:rsidRDefault="002469AE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1</w:t>
            </w:r>
          </w:p>
        </w:tc>
        <w:tc>
          <w:tcPr>
            <w:tcW w:w="5834" w:type="dxa"/>
            <w:gridSpan w:val="5"/>
            <w:vAlign w:val="center"/>
          </w:tcPr>
          <w:p w:rsidR="002469AE" w:rsidRPr="00441C34" w:rsidRDefault="002469AE" w:rsidP="002E4D5B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□國民身分證</w:t>
            </w:r>
          </w:p>
        </w:tc>
        <w:tc>
          <w:tcPr>
            <w:tcW w:w="3208" w:type="dxa"/>
            <w:gridSpan w:val="3"/>
          </w:tcPr>
          <w:p w:rsidR="002469AE" w:rsidRPr="00441C34" w:rsidRDefault="002469AE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FD2F77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2</w:t>
            </w:r>
          </w:p>
        </w:tc>
        <w:tc>
          <w:tcPr>
            <w:tcW w:w="5834" w:type="dxa"/>
            <w:gridSpan w:val="5"/>
            <w:vAlign w:val="center"/>
          </w:tcPr>
          <w:p w:rsidR="00FD2F77" w:rsidRPr="00441C34" w:rsidRDefault="00FD2F77" w:rsidP="009535EC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□男性已服兵役等相關證明文件</w:t>
            </w:r>
          </w:p>
        </w:tc>
        <w:tc>
          <w:tcPr>
            <w:tcW w:w="3208" w:type="dxa"/>
            <w:gridSpan w:val="3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FD2F77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5834" w:type="dxa"/>
            <w:gridSpan w:val="5"/>
            <w:vAlign w:val="center"/>
          </w:tcPr>
          <w:p w:rsidR="00FD2F77" w:rsidRPr="00441C34" w:rsidRDefault="00FD2F77" w:rsidP="002E4D5B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□學歷證明</w:t>
            </w:r>
          </w:p>
        </w:tc>
        <w:tc>
          <w:tcPr>
            <w:tcW w:w="3208" w:type="dxa"/>
            <w:gridSpan w:val="3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FD2F77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4</w:t>
            </w:r>
          </w:p>
        </w:tc>
        <w:tc>
          <w:tcPr>
            <w:tcW w:w="5834" w:type="dxa"/>
            <w:gridSpan w:val="5"/>
            <w:vAlign w:val="center"/>
          </w:tcPr>
          <w:p w:rsidR="00FD2F77" w:rsidRPr="00441C34" w:rsidRDefault="00FD2F77" w:rsidP="009535EC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□職業駕照（需在有效期限內）</w:t>
            </w:r>
          </w:p>
        </w:tc>
        <w:tc>
          <w:tcPr>
            <w:tcW w:w="3208" w:type="dxa"/>
            <w:gridSpan w:val="3"/>
            <w:vAlign w:val="center"/>
          </w:tcPr>
          <w:p w:rsidR="00FD2F77" w:rsidRPr="00441C34" w:rsidRDefault="00FD2F77" w:rsidP="009535EC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</w:p>
        </w:tc>
      </w:tr>
      <w:tr w:rsidR="00FD2F77" w:rsidRPr="00441C3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804" w:type="dxa"/>
            <w:vMerge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5834" w:type="dxa"/>
            <w:gridSpan w:val="5"/>
            <w:vAlign w:val="center"/>
          </w:tcPr>
          <w:p w:rsidR="00FD2F77" w:rsidRPr="00441C34" w:rsidRDefault="00FD2F77" w:rsidP="009535EC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□無肇事記錄證明</w:t>
            </w:r>
          </w:p>
        </w:tc>
        <w:tc>
          <w:tcPr>
            <w:tcW w:w="3208" w:type="dxa"/>
            <w:gridSpan w:val="3"/>
          </w:tcPr>
          <w:p w:rsidR="00FD2F77" w:rsidRPr="00441C34" w:rsidRDefault="00FD2F77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</w:tr>
      <w:tr w:rsidR="003128B2" w:rsidRPr="00441C34" w:rsidTr="003128B2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1570" w:type="dxa"/>
            <w:gridSpan w:val="2"/>
            <w:vMerge w:val="restart"/>
            <w:vAlign w:val="center"/>
          </w:tcPr>
          <w:p w:rsidR="003128B2" w:rsidRPr="00441C34" w:rsidRDefault="003128B2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  <w:r w:rsidRPr="00441C34">
              <w:rPr>
                <w:rFonts w:eastAsia="標楷體" w:hint="eastAsia"/>
                <w:bCs/>
                <w:szCs w:val="24"/>
              </w:rPr>
              <w:t>評分</w:t>
            </w:r>
          </w:p>
          <w:p w:rsidR="003128B2" w:rsidRPr="00441C34" w:rsidRDefault="003128B2" w:rsidP="002E4D5B">
            <w:pPr>
              <w:spacing w:line="0" w:lineRule="atLeas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441C34">
              <w:rPr>
                <w:rFonts w:eastAsia="標楷體" w:hint="eastAsia"/>
                <w:bCs/>
                <w:sz w:val="22"/>
                <w:szCs w:val="22"/>
              </w:rPr>
              <w:t>（報名者免填）</w:t>
            </w:r>
          </w:p>
        </w:tc>
        <w:tc>
          <w:tcPr>
            <w:tcW w:w="1710" w:type="dxa"/>
            <w:vAlign w:val="center"/>
          </w:tcPr>
          <w:p w:rsidR="003128B2" w:rsidRPr="007C06DE" w:rsidRDefault="003128B2" w:rsidP="00A54EDF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7C06DE">
              <w:rPr>
                <w:rFonts w:ascii="標楷體" w:eastAsia="標楷體" w:hAnsi="標楷體" w:hint="eastAsia"/>
                <w:sz w:val="20"/>
              </w:rPr>
              <w:t>審查意見</w:t>
            </w:r>
          </w:p>
        </w:tc>
        <w:tc>
          <w:tcPr>
            <w:tcW w:w="2640" w:type="dxa"/>
            <w:gridSpan w:val="2"/>
            <w:vAlign w:val="center"/>
          </w:tcPr>
          <w:p w:rsidR="003128B2" w:rsidRPr="007C06DE" w:rsidRDefault="003128B2" w:rsidP="00A54EDF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7C06DE">
              <w:rPr>
                <w:rFonts w:ascii="標楷體" w:eastAsia="標楷體" w:hAnsi="標楷體" w:hint="eastAsia"/>
                <w:sz w:val="20"/>
              </w:rPr>
              <w:t>初審核章</w:t>
            </w:r>
          </w:p>
        </w:tc>
        <w:tc>
          <w:tcPr>
            <w:tcW w:w="3120" w:type="dxa"/>
            <w:gridSpan w:val="4"/>
            <w:vAlign w:val="center"/>
          </w:tcPr>
          <w:p w:rsidR="003128B2" w:rsidRPr="007C06DE" w:rsidRDefault="003128B2" w:rsidP="00A54EDF">
            <w:pPr>
              <w:spacing w:line="240" w:lineRule="exact"/>
              <w:ind w:firstLineChars="76" w:firstLine="152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7C06DE">
              <w:rPr>
                <w:rFonts w:ascii="標楷體" w:eastAsia="標楷體" w:hAnsi="標楷體" w:hint="eastAsia"/>
                <w:sz w:val="20"/>
              </w:rPr>
              <w:t>複審核章</w:t>
            </w:r>
          </w:p>
        </w:tc>
        <w:tc>
          <w:tcPr>
            <w:tcW w:w="1572" w:type="dxa"/>
            <w:vMerge w:val="restart"/>
            <w:vAlign w:val="center"/>
          </w:tcPr>
          <w:p w:rsidR="003128B2" w:rsidRPr="00441C34" w:rsidRDefault="003128B2" w:rsidP="00236555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</w:p>
        </w:tc>
      </w:tr>
      <w:tr w:rsidR="00224EA3" w:rsidRPr="00441C34" w:rsidTr="003128B2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1570" w:type="dxa"/>
            <w:gridSpan w:val="2"/>
            <w:vMerge/>
            <w:vAlign w:val="center"/>
          </w:tcPr>
          <w:p w:rsidR="00224EA3" w:rsidRPr="00441C34" w:rsidRDefault="00224EA3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128B2" w:rsidRDefault="003128B2" w:rsidP="003128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416281">
              <w:rPr>
                <w:rFonts w:ascii="標楷體" w:eastAsia="標楷體" w:hAnsi="標楷體" w:hint="eastAsia"/>
                <w:szCs w:val="24"/>
              </w:rPr>
              <w:t>□資格符合</w:t>
            </w:r>
          </w:p>
          <w:p w:rsidR="003128B2" w:rsidRDefault="003128B2" w:rsidP="003128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24EA3" w:rsidRPr="00441C34" w:rsidRDefault="003128B2" w:rsidP="003128B2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  <w:r w:rsidRPr="00416281">
              <w:rPr>
                <w:rFonts w:ascii="標楷體" w:eastAsia="標楷體" w:hAnsi="標楷體" w:hint="eastAsia"/>
                <w:szCs w:val="24"/>
              </w:rPr>
              <w:t>□資格不符</w:t>
            </w:r>
          </w:p>
        </w:tc>
        <w:tc>
          <w:tcPr>
            <w:tcW w:w="2640" w:type="dxa"/>
            <w:gridSpan w:val="2"/>
            <w:vAlign w:val="center"/>
          </w:tcPr>
          <w:p w:rsidR="00224EA3" w:rsidRPr="00441C34" w:rsidRDefault="00224EA3" w:rsidP="00224EA3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224EA3" w:rsidRPr="00441C34" w:rsidRDefault="00224EA3" w:rsidP="002E4D5B">
            <w:pPr>
              <w:spacing w:line="0" w:lineRule="atLeast"/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224EA3" w:rsidRPr="00441C34" w:rsidRDefault="00224EA3" w:rsidP="00236555">
            <w:pPr>
              <w:spacing w:line="0" w:lineRule="atLeast"/>
              <w:rPr>
                <w:rFonts w:eastAsia="標楷體" w:hint="eastAsia"/>
                <w:bCs/>
                <w:szCs w:val="24"/>
              </w:rPr>
            </w:pPr>
          </w:p>
        </w:tc>
      </w:tr>
    </w:tbl>
    <w:p w:rsidR="00956575" w:rsidRPr="00441C34" w:rsidRDefault="00956575" w:rsidP="000004BD">
      <w:pPr>
        <w:spacing w:line="0" w:lineRule="atLeast"/>
        <w:ind w:firstLineChars="250" w:firstLine="800"/>
        <w:rPr>
          <w:rFonts w:eastAsia="標楷體" w:hint="eastAsia"/>
          <w:bCs/>
          <w:sz w:val="32"/>
          <w:szCs w:val="32"/>
        </w:rPr>
      </w:pPr>
    </w:p>
    <w:p w:rsidR="00483158" w:rsidRPr="00441C34" w:rsidRDefault="00277707" w:rsidP="00BA0C3B">
      <w:pPr>
        <w:snapToGrid w:val="0"/>
        <w:spacing w:line="280" w:lineRule="atLeast"/>
        <w:rPr>
          <w:rFonts w:ascii="標楷體" w:eastAsia="標楷體" w:hint="eastAsia"/>
          <w:sz w:val="28"/>
        </w:rPr>
      </w:pPr>
      <w:r w:rsidRPr="00441C34">
        <w:rPr>
          <w:rFonts w:ascii="標楷體" w:eastAsia="標楷體" w:hAnsi="標楷體"/>
          <w:spacing w:val="6"/>
          <w:sz w:val="28"/>
          <w:bdr w:val="single" w:sz="4" w:space="0" w:color="auto"/>
        </w:rPr>
        <w:br w:type="page"/>
      </w:r>
      <w:r w:rsidR="00483158" w:rsidRPr="00441C34">
        <w:rPr>
          <w:rFonts w:ascii="標楷體" w:eastAsia="標楷體" w:hint="eastAsia"/>
          <w:bdr w:val="single" w:sz="4" w:space="0" w:color="auto"/>
        </w:rPr>
        <w:lastRenderedPageBreak/>
        <w:t>附件</w:t>
      </w:r>
      <w:r w:rsidR="00D44B30" w:rsidRPr="00441C34">
        <w:rPr>
          <w:rFonts w:ascii="標楷體" w:eastAsia="標楷體" w:hint="eastAsia"/>
          <w:bdr w:val="single" w:sz="4" w:space="0" w:color="auto"/>
        </w:rPr>
        <w:t>二</w:t>
      </w:r>
    </w:p>
    <w:p w:rsidR="000004BD" w:rsidRPr="00441C34" w:rsidRDefault="000004BD" w:rsidP="000004BD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441C34">
        <w:rPr>
          <w:rFonts w:ascii="標楷體" w:eastAsia="標楷體" w:hAnsi="標楷體" w:hint="eastAsia"/>
          <w:sz w:val="32"/>
          <w:szCs w:val="32"/>
        </w:rPr>
        <w:t>切  結  書</w:t>
      </w:r>
    </w:p>
    <w:p w:rsidR="000004BD" w:rsidRPr="00441C34" w:rsidRDefault="000004BD" w:rsidP="000004BD">
      <w:pPr>
        <w:pStyle w:val="a4"/>
        <w:jc w:val="left"/>
        <w:rPr>
          <w:rFonts w:ascii="標楷體" w:hAnsi="標楷體" w:hint="eastAsia"/>
          <w:b w:val="0"/>
          <w:bCs/>
          <w:szCs w:val="32"/>
        </w:rPr>
      </w:pPr>
      <w:r w:rsidRPr="00441C34">
        <w:rPr>
          <w:rFonts w:ascii="標楷體" w:hAnsi="標楷體" w:hint="eastAsia"/>
          <w:b w:val="0"/>
          <w:szCs w:val="32"/>
        </w:rPr>
        <w:t xml:space="preserve"> 查本人</w:t>
      </w:r>
      <w:r w:rsidR="00236555" w:rsidRPr="00441C34">
        <w:rPr>
          <w:rFonts w:ascii="標楷體" w:hAnsi="標楷體" w:hint="eastAsia"/>
          <w:b w:val="0"/>
          <w:szCs w:val="32"/>
          <w:u w:val="single"/>
        </w:rPr>
        <w:t xml:space="preserve">                  </w:t>
      </w:r>
      <w:r w:rsidR="00236555" w:rsidRPr="00441C34">
        <w:rPr>
          <w:rFonts w:ascii="標楷體" w:hAnsi="標楷體" w:hint="eastAsia"/>
          <w:b w:val="0"/>
          <w:szCs w:val="32"/>
        </w:rPr>
        <w:t xml:space="preserve"> </w:t>
      </w:r>
      <w:r w:rsidRPr="00441C34">
        <w:rPr>
          <w:rFonts w:ascii="標楷體" w:hAnsi="標楷體" w:hint="eastAsia"/>
          <w:b w:val="0"/>
          <w:szCs w:val="32"/>
        </w:rPr>
        <w:t>參加</w:t>
      </w:r>
      <w:r w:rsidR="00352FF3" w:rsidRPr="00D4696C">
        <w:rPr>
          <w:rFonts w:ascii="標楷體" w:hAnsi="標楷體" w:cs="Helvetica" w:hint="eastAsia"/>
          <w:color w:val="202020"/>
          <w:szCs w:val="32"/>
        </w:rPr>
        <w:t>臺南市下營區東興國小</w:t>
      </w:r>
      <w:r w:rsidR="00352FF3" w:rsidRPr="00D4696C">
        <w:rPr>
          <w:rFonts w:ascii="標楷體" w:hAnsi="標楷體" w:cs="Helvetica"/>
          <w:color w:val="202020"/>
          <w:szCs w:val="32"/>
        </w:rPr>
        <w:t>10</w:t>
      </w:r>
      <w:r w:rsidR="00352FF3" w:rsidRPr="00D4696C">
        <w:rPr>
          <w:rFonts w:ascii="標楷體" w:hAnsi="標楷體" w:cs="Helvetica" w:hint="eastAsia"/>
          <w:color w:val="202020"/>
          <w:szCs w:val="32"/>
        </w:rPr>
        <w:t>5年度特教車駕駛臨時人員甄選</w:t>
      </w:r>
      <w:r w:rsidR="00236555" w:rsidRPr="00441C34">
        <w:rPr>
          <w:rFonts w:ascii="標楷體" w:hAnsi="標楷體" w:hint="eastAsia"/>
          <w:b w:val="0"/>
          <w:bCs/>
          <w:szCs w:val="32"/>
        </w:rPr>
        <w:t>，</w:t>
      </w:r>
      <w:r w:rsidRPr="00441C34">
        <w:rPr>
          <w:rFonts w:ascii="標楷體" w:hAnsi="標楷體" w:hint="eastAsia"/>
          <w:b w:val="0"/>
          <w:szCs w:val="32"/>
        </w:rPr>
        <w:t>願擔保絕無下列之情事：</w:t>
      </w:r>
    </w:p>
    <w:p w:rsidR="003D0E55" w:rsidRDefault="002365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 w:rsidRPr="00441C34">
        <w:rPr>
          <w:rFonts w:ascii="標楷體" w:eastAsia="標楷體" w:hAnsi="標楷體" w:hint="eastAsia"/>
          <w:sz w:val="32"/>
          <w:szCs w:val="32"/>
        </w:rPr>
        <w:t xml:space="preserve"> </w:t>
      </w:r>
      <w:r w:rsidR="003D0E5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0E55"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1.曾犯殺人、搶劫、搶奪、強盜、恐嚇取財、妨害自由或擄人勒贖之罪，</w:t>
      </w:r>
    </w:p>
    <w:p w:rsidR="003D0E55" w:rsidRP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經判決確定者。</w:t>
      </w:r>
    </w:p>
    <w:p w:rsid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1920" w:hangingChars="600" w:hanging="1920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2.曾犯刑法第一百八十四條、第一百八十五條至第一百八十五條之四或</w:t>
      </w:r>
    </w:p>
    <w:p w:rsidR="003D0E55" w:rsidRP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1920" w:hangingChars="600" w:hanging="1920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第二百二十一條至第二百三十五條各罪之一，經判決確定者。</w:t>
      </w:r>
    </w:p>
    <w:p w:rsid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3.曾犯兒童及少年性交易防治條例第二十四條至第二十七條之罪，經判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</w:t>
      </w:r>
    </w:p>
    <w:p w:rsidR="003D0E55" w:rsidRP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決確定者。</w:t>
      </w:r>
    </w:p>
    <w:p w:rsidR="00224EA3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4.曾犯槍砲彈藥刀械管制條例、懲治走私條例或毒品危害防治條例之</w:t>
      </w:r>
    </w:p>
    <w:p w:rsidR="003D0E55" w:rsidRPr="003D0E55" w:rsidRDefault="00224EA3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   </w:t>
      </w:r>
      <w:r w:rsidR="003D0E55"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罪，經判決確定者。</w:t>
      </w:r>
    </w:p>
    <w:p w:rsidR="003D0E55" w:rsidRPr="003D0E55" w:rsidRDefault="003D0E55" w:rsidP="00224E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</w:t>
      </w:r>
      <w:r w:rsidR="00224EA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</w:t>
      </w:r>
      <w:r w:rsidRPr="003D0E55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5.曾依檢肅流氓條例裁定應為交付感訓確定者。</w:t>
      </w:r>
    </w:p>
    <w:p w:rsidR="003D0E55" w:rsidRPr="003D0E55" w:rsidRDefault="00224EA3" w:rsidP="00224EA3">
      <w:pPr>
        <w:pStyle w:val="a3"/>
        <w:spacing w:line="480" w:lineRule="exact"/>
        <w:rPr>
          <w:rFonts w:ascii="標楷體" w:eastAsia="標楷體" w:hAnsi="Times New Roman" w:hint="eastAsia"/>
          <w:sz w:val="32"/>
          <w:szCs w:val="32"/>
        </w:rPr>
      </w:pPr>
      <w:r>
        <w:rPr>
          <w:rFonts w:ascii="標楷體" w:eastAsia="標楷體" w:hAnsi="Times New Roman" w:hint="eastAsia"/>
          <w:sz w:val="32"/>
          <w:szCs w:val="32"/>
        </w:rPr>
        <w:t xml:space="preserve">     6</w:t>
      </w:r>
      <w:r w:rsidR="003D0E55" w:rsidRPr="003D0E55">
        <w:rPr>
          <w:rFonts w:ascii="標楷體" w:eastAsia="標楷體" w:hAnsi="Times New Roman" w:hint="eastAsia"/>
          <w:sz w:val="32"/>
          <w:szCs w:val="32"/>
        </w:rPr>
        <w:t>.</w:t>
      </w:r>
      <w:r w:rsidR="002B7D21">
        <w:rPr>
          <w:rFonts w:ascii="標楷體" w:eastAsia="標楷體" w:hAnsi="Times New Roman" w:hint="eastAsia"/>
          <w:sz w:val="32"/>
          <w:szCs w:val="32"/>
        </w:rPr>
        <w:t>患有</w:t>
      </w:r>
      <w:r w:rsidR="003D0E55" w:rsidRPr="003D0E55">
        <w:rPr>
          <w:rFonts w:ascii="標楷體" w:eastAsia="標楷體" w:hAnsi="Times New Roman"/>
          <w:sz w:val="32"/>
          <w:szCs w:val="32"/>
        </w:rPr>
        <w:t>心臟病、神經病、結核病、花柳病者。</w:t>
      </w:r>
    </w:p>
    <w:p w:rsidR="003D0E55" w:rsidRPr="00224EA3" w:rsidRDefault="00224EA3" w:rsidP="00224EA3">
      <w:pPr>
        <w:pStyle w:val="a3"/>
        <w:spacing w:line="48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hint="eastAsia"/>
          <w:sz w:val="32"/>
          <w:szCs w:val="32"/>
        </w:rPr>
        <w:t xml:space="preserve">     7</w:t>
      </w:r>
      <w:r w:rsidR="003D0E55" w:rsidRPr="003D0E55">
        <w:rPr>
          <w:rFonts w:ascii="標楷體" w:eastAsia="標楷體" w:hAnsi="Times New Roman" w:hint="eastAsia"/>
          <w:sz w:val="32"/>
          <w:szCs w:val="32"/>
        </w:rPr>
        <w:t>.</w:t>
      </w:r>
      <w:r w:rsidR="002B7D21">
        <w:rPr>
          <w:rFonts w:ascii="標楷體" w:eastAsia="標楷體" w:hAnsi="Times New Roman" w:hint="eastAsia"/>
          <w:sz w:val="32"/>
          <w:szCs w:val="32"/>
        </w:rPr>
        <w:t>有</w:t>
      </w:r>
      <w:r w:rsidR="003D0E55" w:rsidRPr="003D0E55">
        <w:rPr>
          <w:rFonts w:ascii="標楷體" w:eastAsia="標楷體" w:hAnsi="Times New Roman"/>
          <w:sz w:val="32"/>
          <w:szCs w:val="32"/>
        </w:rPr>
        <w:t>嗜酒及服用麻醉性藥物之惡習者。</w:t>
      </w:r>
    </w:p>
    <w:p w:rsidR="000004BD" w:rsidRPr="003D0E55" w:rsidRDefault="00236555" w:rsidP="00224EA3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3D0E55">
        <w:rPr>
          <w:rFonts w:ascii="標楷體" w:eastAsia="標楷體" w:hAnsi="標楷體" w:hint="eastAsia"/>
          <w:sz w:val="32"/>
          <w:szCs w:val="32"/>
        </w:rPr>
        <w:t xml:space="preserve">   </w:t>
      </w:r>
      <w:r w:rsidR="00224EA3">
        <w:rPr>
          <w:rFonts w:ascii="標楷體" w:eastAsia="標楷體" w:hAnsi="標楷體" w:hint="eastAsia"/>
          <w:sz w:val="32"/>
          <w:szCs w:val="32"/>
        </w:rPr>
        <w:t xml:space="preserve">  8</w:t>
      </w:r>
      <w:r w:rsidR="000004BD" w:rsidRPr="003D0E55">
        <w:rPr>
          <w:rFonts w:ascii="標楷體" w:eastAsia="標楷體" w:hAnsi="標楷體" w:hint="eastAsia"/>
          <w:sz w:val="32"/>
          <w:szCs w:val="32"/>
        </w:rPr>
        <w:t>.有妨害風化或犯罪前科者。</w:t>
      </w:r>
      <w:r w:rsidR="000004BD" w:rsidRPr="003D0E55">
        <w:rPr>
          <w:rFonts w:ascii="標楷體" w:eastAsia="標楷體" w:hAnsi="標楷體"/>
          <w:sz w:val="32"/>
          <w:szCs w:val="32"/>
        </w:rPr>
        <w:br/>
      </w:r>
      <w:r w:rsidRPr="003D0E55">
        <w:rPr>
          <w:rFonts w:ascii="標楷體" w:eastAsia="標楷體" w:hAnsi="標楷體" w:hint="eastAsia"/>
          <w:sz w:val="32"/>
          <w:szCs w:val="32"/>
        </w:rPr>
        <w:t xml:space="preserve">   </w:t>
      </w:r>
      <w:r w:rsidR="00224EA3">
        <w:rPr>
          <w:rFonts w:ascii="標楷體" w:eastAsia="標楷體" w:hAnsi="標楷體" w:hint="eastAsia"/>
          <w:sz w:val="32"/>
          <w:szCs w:val="32"/>
        </w:rPr>
        <w:t xml:space="preserve">  9</w:t>
      </w:r>
      <w:r w:rsidR="000004BD" w:rsidRPr="003D0E55">
        <w:rPr>
          <w:rFonts w:ascii="標楷體" w:eastAsia="標楷體" w:hAnsi="標楷體" w:hint="eastAsia"/>
          <w:sz w:val="32"/>
          <w:szCs w:val="32"/>
        </w:rPr>
        <w:t>.患有精神官能方面之疾病者。</w:t>
      </w:r>
    </w:p>
    <w:p w:rsidR="000004BD" w:rsidRPr="003D0E55" w:rsidRDefault="00236555" w:rsidP="00224EA3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3D0E55">
        <w:rPr>
          <w:rFonts w:ascii="標楷體" w:eastAsia="標楷體" w:hAnsi="標楷體" w:hint="eastAsia"/>
          <w:sz w:val="32"/>
          <w:szCs w:val="32"/>
        </w:rPr>
        <w:t xml:space="preserve">   </w:t>
      </w:r>
      <w:r w:rsidR="00224EA3">
        <w:rPr>
          <w:rFonts w:ascii="標楷體" w:eastAsia="標楷體" w:hAnsi="標楷體" w:hint="eastAsia"/>
          <w:sz w:val="32"/>
          <w:szCs w:val="32"/>
        </w:rPr>
        <w:t xml:space="preserve">  10</w:t>
      </w:r>
      <w:r w:rsidR="000004BD" w:rsidRPr="003D0E55">
        <w:rPr>
          <w:rFonts w:ascii="標楷體" w:eastAsia="標楷體" w:hAnsi="標楷體" w:hint="eastAsia"/>
          <w:sz w:val="32"/>
          <w:szCs w:val="32"/>
        </w:rPr>
        <w:t>.最近兩年內無肇事紀錄。</w:t>
      </w:r>
    </w:p>
    <w:p w:rsidR="003D0E55" w:rsidRPr="003D0E55" w:rsidRDefault="00224EA3" w:rsidP="00224EA3">
      <w:pPr>
        <w:pStyle w:val="a3"/>
        <w:spacing w:beforeLines="50" w:afterLines="50"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Times New Roman" w:hint="eastAsia"/>
          <w:sz w:val="32"/>
          <w:szCs w:val="32"/>
        </w:rPr>
        <w:t xml:space="preserve">     11</w:t>
      </w:r>
      <w:r w:rsidR="003D0E55" w:rsidRPr="003D0E55">
        <w:rPr>
          <w:rFonts w:ascii="標楷體" w:eastAsia="標楷體" w:hAnsi="Times New Roman" w:hint="eastAsia"/>
          <w:sz w:val="32"/>
          <w:szCs w:val="32"/>
        </w:rPr>
        <w:t>.</w:t>
      </w:r>
      <w:r w:rsidR="003D0E55" w:rsidRPr="003D0E55">
        <w:rPr>
          <w:rFonts w:ascii="標楷體" w:eastAsia="標楷體" w:hAnsi="Times New Roman"/>
          <w:sz w:val="32"/>
          <w:szCs w:val="32"/>
        </w:rPr>
        <w:t>其他不適駕駛之疾病者。</w:t>
      </w:r>
    </w:p>
    <w:p w:rsidR="000004BD" w:rsidRPr="00441C34" w:rsidRDefault="00236555" w:rsidP="00224EA3">
      <w:pPr>
        <w:pStyle w:val="a4"/>
        <w:spacing w:beforeLines="50" w:afterLines="50" w:line="480" w:lineRule="exact"/>
        <w:ind w:left="640" w:hangingChars="200" w:hanging="640"/>
        <w:jc w:val="left"/>
        <w:rPr>
          <w:rFonts w:ascii="標楷體" w:hAnsi="標楷體" w:hint="eastAsia"/>
          <w:b w:val="0"/>
          <w:szCs w:val="32"/>
        </w:rPr>
      </w:pPr>
      <w:r w:rsidRPr="00441C34">
        <w:rPr>
          <w:rFonts w:ascii="標楷體" w:hAnsi="標楷體" w:hint="eastAsia"/>
          <w:b w:val="0"/>
          <w:szCs w:val="32"/>
        </w:rPr>
        <w:t xml:space="preserve">  </w:t>
      </w:r>
      <w:r w:rsidR="000004BD" w:rsidRPr="00441C34">
        <w:rPr>
          <w:rFonts w:ascii="標楷體" w:hAnsi="標楷體" w:hint="eastAsia"/>
          <w:b w:val="0"/>
          <w:szCs w:val="32"/>
        </w:rPr>
        <w:t xml:space="preserve"> </w:t>
      </w:r>
      <w:r w:rsidRPr="00441C34">
        <w:rPr>
          <w:rFonts w:ascii="標楷體" w:hAnsi="標楷體" w:hint="eastAsia"/>
          <w:b w:val="0"/>
          <w:szCs w:val="32"/>
        </w:rPr>
        <w:t>如經查實有</w:t>
      </w:r>
      <w:r w:rsidR="000004BD" w:rsidRPr="00441C34">
        <w:rPr>
          <w:rFonts w:ascii="標楷體" w:hAnsi="標楷體" w:hint="eastAsia"/>
          <w:b w:val="0"/>
          <w:szCs w:val="32"/>
        </w:rPr>
        <w:t>上列</w:t>
      </w:r>
      <w:r w:rsidRPr="00441C34">
        <w:rPr>
          <w:rFonts w:ascii="標楷體" w:hAnsi="標楷體" w:hint="eastAsia"/>
          <w:b w:val="0"/>
          <w:szCs w:val="32"/>
        </w:rPr>
        <w:t>之</w:t>
      </w:r>
      <w:r w:rsidR="000004BD" w:rsidRPr="00441C34">
        <w:rPr>
          <w:rFonts w:ascii="標楷體" w:hAnsi="標楷體" w:hint="eastAsia"/>
          <w:b w:val="0"/>
          <w:szCs w:val="32"/>
        </w:rPr>
        <w:t>情事者，無異議取消錄用資格並放棄先訴抗辯權</w:t>
      </w:r>
    </w:p>
    <w:p w:rsidR="000004BD" w:rsidRPr="00441C34" w:rsidRDefault="00236555" w:rsidP="00224EA3">
      <w:pPr>
        <w:spacing w:line="480" w:lineRule="exact"/>
        <w:rPr>
          <w:rFonts w:ascii="標楷體" w:eastAsia="標楷體" w:hAnsi="標楷體" w:hint="eastAsia"/>
          <w:bCs/>
          <w:sz w:val="32"/>
          <w:szCs w:val="32"/>
        </w:rPr>
      </w:pPr>
      <w:r w:rsidRPr="00441C34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224EA3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0004BD" w:rsidRPr="00441C34">
        <w:rPr>
          <w:rFonts w:ascii="標楷體" w:eastAsia="標楷體" w:hAnsi="標楷體" w:hint="eastAsia"/>
          <w:bCs/>
          <w:sz w:val="32"/>
          <w:szCs w:val="32"/>
        </w:rPr>
        <w:t>此致</w:t>
      </w:r>
    </w:p>
    <w:p w:rsidR="00236555" w:rsidRPr="00441C34" w:rsidRDefault="00560D46" w:rsidP="00224EA3">
      <w:pPr>
        <w:spacing w:line="480" w:lineRule="exact"/>
        <w:rPr>
          <w:rFonts w:ascii="標楷體" w:eastAsia="標楷體" w:hAnsi="標楷體" w:hint="eastAsia"/>
          <w:bCs/>
          <w:sz w:val="32"/>
          <w:szCs w:val="32"/>
        </w:rPr>
      </w:pPr>
      <w:r w:rsidRPr="00441C34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224EA3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681268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="00E77392">
        <w:rPr>
          <w:rFonts w:eastAsia="標楷體" w:hint="eastAsia"/>
          <w:bCs/>
          <w:sz w:val="32"/>
          <w:szCs w:val="32"/>
        </w:rPr>
        <w:t>臺</w:t>
      </w:r>
      <w:r w:rsidR="004A259B" w:rsidRPr="00441C34">
        <w:rPr>
          <w:rFonts w:eastAsia="標楷體" w:hint="eastAsia"/>
          <w:bCs/>
          <w:sz w:val="32"/>
          <w:szCs w:val="32"/>
        </w:rPr>
        <w:t>南市</w:t>
      </w:r>
      <w:r w:rsidR="00E77392">
        <w:rPr>
          <w:rFonts w:eastAsia="標楷體" w:hint="eastAsia"/>
          <w:bCs/>
          <w:sz w:val="32"/>
          <w:szCs w:val="32"/>
        </w:rPr>
        <w:t>立</w:t>
      </w:r>
      <w:r w:rsidR="00352FF3">
        <w:rPr>
          <w:rFonts w:ascii="標楷體" w:eastAsia="標楷體" w:hAnsi="標楷體" w:hint="eastAsia"/>
          <w:bCs/>
          <w:sz w:val="32"/>
          <w:szCs w:val="32"/>
        </w:rPr>
        <w:t>東興國民小學</w:t>
      </w:r>
      <w:r w:rsidR="000004BD" w:rsidRPr="00441C34">
        <w:rPr>
          <w:rFonts w:ascii="標楷體" w:eastAsia="標楷體" w:hAnsi="標楷體"/>
          <w:bCs/>
          <w:sz w:val="32"/>
          <w:szCs w:val="32"/>
        </w:rPr>
        <w:tab/>
      </w:r>
    </w:p>
    <w:p w:rsidR="00224EA3" w:rsidRPr="00681268" w:rsidRDefault="00224EA3" w:rsidP="00236555">
      <w:pPr>
        <w:ind w:firstLineChars="200" w:firstLine="640"/>
        <w:jc w:val="center"/>
        <w:rPr>
          <w:rFonts w:ascii="標楷體" w:eastAsia="標楷體" w:hAnsi="標楷體" w:hint="eastAsia"/>
          <w:bCs/>
          <w:sz w:val="32"/>
          <w:szCs w:val="32"/>
        </w:rPr>
      </w:pPr>
    </w:p>
    <w:p w:rsidR="000004BD" w:rsidRPr="00441C34" w:rsidRDefault="00224EA3" w:rsidP="00224EA3">
      <w:pPr>
        <w:ind w:firstLineChars="200" w:firstLine="640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</w:t>
      </w:r>
      <w:r w:rsidR="000004BD" w:rsidRPr="00441C34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:rsidR="000004BD" w:rsidRPr="00441C34" w:rsidRDefault="00224EA3" w:rsidP="00224EA3">
      <w:pPr>
        <w:ind w:firstLineChars="200" w:firstLine="640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</w:t>
      </w:r>
      <w:r w:rsidR="000004BD" w:rsidRPr="00441C34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:rsidR="00236555" w:rsidRPr="00441C34" w:rsidRDefault="00224EA3" w:rsidP="00224EA3">
      <w:pPr>
        <w:ind w:firstLineChars="200" w:firstLine="640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</w:t>
      </w:r>
      <w:r w:rsidR="00236555" w:rsidRPr="00441C34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:rsidR="00560D46" w:rsidRPr="00441C34" w:rsidRDefault="000004BD" w:rsidP="00224EA3">
      <w:pPr>
        <w:jc w:val="distribute"/>
        <w:rPr>
          <w:rFonts w:ascii="標楷體" w:eastAsia="標楷體" w:hAnsi="標楷體" w:hint="eastAsia"/>
          <w:sz w:val="16"/>
          <w:szCs w:val="16"/>
        </w:rPr>
      </w:pPr>
      <w:r w:rsidRPr="00441C34">
        <w:rPr>
          <w:rFonts w:ascii="標楷體" w:eastAsia="標楷體" w:hAnsi="標楷體" w:hint="eastAsia"/>
          <w:sz w:val="32"/>
          <w:szCs w:val="32"/>
        </w:rPr>
        <w:t>中華民國</w:t>
      </w:r>
      <w:r w:rsidR="00224EA3">
        <w:rPr>
          <w:rFonts w:ascii="標楷體" w:eastAsia="標楷體" w:hAnsi="標楷體" w:hint="eastAsia"/>
          <w:sz w:val="32"/>
          <w:szCs w:val="32"/>
        </w:rPr>
        <w:t>10</w:t>
      </w:r>
      <w:r w:rsidR="00352FF3">
        <w:rPr>
          <w:rFonts w:ascii="標楷體" w:eastAsia="標楷體" w:hAnsi="標楷體" w:hint="eastAsia"/>
          <w:sz w:val="32"/>
          <w:szCs w:val="32"/>
        </w:rPr>
        <w:t>5</w:t>
      </w:r>
      <w:r w:rsidRPr="00441C34">
        <w:rPr>
          <w:rFonts w:ascii="標楷體" w:eastAsia="標楷體" w:hAnsi="標楷體" w:hint="eastAsia"/>
          <w:sz w:val="32"/>
          <w:szCs w:val="32"/>
        </w:rPr>
        <w:t>年  月  日</w:t>
      </w:r>
    </w:p>
    <w:sectPr w:rsidR="00560D46" w:rsidRPr="00441C34" w:rsidSect="00AC5BA6">
      <w:type w:val="continuous"/>
      <w:pgSz w:w="11907" w:h="16840" w:code="9"/>
      <w:pgMar w:top="539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9B" w:rsidRDefault="0004549B" w:rsidP="00764318">
      <w:r>
        <w:separator/>
      </w:r>
    </w:p>
  </w:endnote>
  <w:endnote w:type="continuationSeparator" w:id="0">
    <w:p w:rsidR="0004549B" w:rsidRDefault="0004549B" w:rsidP="0076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9B" w:rsidRDefault="0004549B" w:rsidP="00764318">
      <w:r>
        <w:separator/>
      </w:r>
    </w:p>
  </w:footnote>
  <w:footnote w:type="continuationSeparator" w:id="0">
    <w:p w:rsidR="0004549B" w:rsidRDefault="0004549B" w:rsidP="00764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E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38A61A2"/>
    <w:multiLevelType w:val="singleLevel"/>
    <w:tmpl w:val="3844E024"/>
    <w:lvl w:ilvl="0">
      <w:start w:val="8"/>
      <w:numFmt w:val="taiwaneseCountingThousand"/>
      <w:lvlText w:val="%1、"/>
      <w:lvlJc w:val="center"/>
      <w:pPr>
        <w:tabs>
          <w:tab w:val="num" w:pos="648"/>
        </w:tabs>
        <w:ind w:left="482" w:hanging="194"/>
      </w:pPr>
      <w:rPr>
        <w:rFonts w:hint="eastAsia"/>
      </w:rPr>
    </w:lvl>
  </w:abstractNum>
  <w:abstractNum w:abstractNumId="2">
    <w:nsid w:val="0BF20371"/>
    <w:multiLevelType w:val="hybridMultilevel"/>
    <w:tmpl w:val="BC606448"/>
    <w:lvl w:ilvl="0" w:tplc="1396E3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2AF7196"/>
    <w:multiLevelType w:val="hybridMultilevel"/>
    <w:tmpl w:val="BF9E89A2"/>
    <w:lvl w:ilvl="0" w:tplc="1C765DB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06719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134327C4"/>
    <w:multiLevelType w:val="hybridMultilevel"/>
    <w:tmpl w:val="A170E5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EB8429E"/>
    <w:multiLevelType w:val="singleLevel"/>
    <w:tmpl w:val="BE2293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>
    <w:nsid w:val="246611A6"/>
    <w:multiLevelType w:val="singleLevel"/>
    <w:tmpl w:val="91F02E2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8">
    <w:nsid w:val="2AEF5D6F"/>
    <w:multiLevelType w:val="hybridMultilevel"/>
    <w:tmpl w:val="E8BE6982"/>
    <w:lvl w:ilvl="0" w:tplc="E4ECD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D597428"/>
    <w:multiLevelType w:val="singleLevel"/>
    <w:tmpl w:val="D76CCFF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390"/>
      </w:pPr>
      <w:rPr>
        <w:rFonts w:hint="eastAsia"/>
      </w:rPr>
    </w:lvl>
  </w:abstractNum>
  <w:abstractNum w:abstractNumId="10">
    <w:nsid w:val="2FA34865"/>
    <w:multiLevelType w:val="singleLevel"/>
    <w:tmpl w:val="0AA84E6C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1">
    <w:nsid w:val="2FE652D7"/>
    <w:multiLevelType w:val="singleLevel"/>
    <w:tmpl w:val="786EB00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>
    <w:nsid w:val="32325D81"/>
    <w:multiLevelType w:val="hybridMultilevel"/>
    <w:tmpl w:val="DA245264"/>
    <w:lvl w:ilvl="0" w:tplc="A8DCA60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>
    <w:nsid w:val="356E0CCC"/>
    <w:multiLevelType w:val="hybridMultilevel"/>
    <w:tmpl w:val="D604F7B2"/>
    <w:lvl w:ilvl="0" w:tplc="22F80E0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BAB59AF"/>
    <w:multiLevelType w:val="hybridMultilevel"/>
    <w:tmpl w:val="47A6197C"/>
    <w:lvl w:ilvl="0" w:tplc="102E1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3CD02551"/>
    <w:multiLevelType w:val="hybridMultilevel"/>
    <w:tmpl w:val="A6489084"/>
    <w:lvl w:ilvl="0" w:tplc="7ECE1C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BAD627E"/>
    <w:multiLevelType w:val="hybridMultilevel"/>
    <w:tmpl w:val="3692D80A"/>
    <w:lvl w:ilvl="0" w:tplc="8402C48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90277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5F910529"/>
    <w:multiLevelType w:val="singleLevel"/>
    <w:tmpl w:val="91F02E2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9">
    <w:nsid w:val="6325505A"/>
    <w:multiLevelType w:val="singleLevel"/>
    <w:tmpl w:val="85AEC542"/>
    <w:lvl w:ilvl="0">
      <w:start w:val="1"/>
      <w:numFmt w:val="decimal"/>
      <w:lvlText w:val="(%1)"/>
      <w:lvlJc w:val="left"/>
      <w:pPr>
        <w:tabs>
          <w:tab w:val="num" w:pos="2400"/>
        </w:tabs>
        <w:ind w:left="2400" w:hanging="360"/>
      </w:pPr>
      <w:rPr>
        <w:rFonts w:hint="eastAsia"/>
      </w:rPr>
    </w:lvl>
  </w:abstractNum>
  <w:abstractNum w:abstractNumId="20">
    <w:nsid w:val="6E1E39F7"/>
    <w:multiLevelType w:val="hybridMultilevel"/>
    <w:tmpl w:val="DE143B8E"/>
    <w:lvl w:ilvl="0" w:tplc="4AC020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341A20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97748C"/>
    <w:multiLevelType w:val="singleLevel"/>
    <w:tmpl w:val="D57800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747737BF"/>
    <w:multiLevelType w:val="hybridMultilevel"/>
    <w:tmpl w:val="82323D38"/>
    <w:lvl w:ilvl="0" w:tplc="046E39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5C734F6"/>
    <w:multiLevelType w:val="singleLevel"/>
    <w:tmpl w:val="E64A5B4C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24">
    <w:nsid w:val="777803B0"/>
    <w:multiLevelType w:val="hybridMultilevel"/>
    <w:tmpl w:val="9F724932"/>
    <w:lvl w:ilvl="0" w:tplc="1C765D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7CC2775"/>
    <w:multiLevelType w:val="singleLevel"/>
    <w:tmpl w:val="FFC4AAA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6">
    <w:nsid w:val="7F095F6C"/>
    <w:multiLevelType w:val="singleLevel"/>
    <w:tmpl w:val="01405140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10"/>
  </w:num>
  <w:num w:numId="5">
    <w:abstractNumId w:val="23"/>
  </w:num>
  <w:num w:numId="6">
    <w:abstractNumId w:val="19"/>
  </w:num>
  <w:num w:numId="7">
    <w:abstractNumId w:val="25"/>
  </w:num>
  <w:num w:numId="8">
    <w:abstractNumId w:val="1"/>
  </w:num>
  <w:num w:numId="9">
    <w:abstractNumId w:val="0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8"/>
  </w:num>
  <w:num w:numId="15">
    <w:abstractNumId w:val="2"/>
  </w:num>
  <w:num w:numId="16">
    <w:abstractNumId w:val="13"/>
  </w:num>
  <w:num w:numId="17">
    <w:abstractNumId w:val="22"/>
  </w:num>
  <w:num w:numId="18">
    <w:abstractNumId w:val="15"/>
  </w:num>
  <w:num w:numId="19">
    <w:abstractNumId w:val="6"/>
  </w:num>
  <w:num w:numId="20">
    <w:abstractNumId w:val="11"/>
  </w:num>
  <w:num w:numId="21">
    <w:abstractNumId w:val="18"/>
  </w:num>
  <w:num w:numId="22">
    <w:abstractNumId w:val="7"/>
  </w:num>
  <w:num w:numId="23">
    <w:abstractNumId w:val="5"/>
  </w:num>
  <w:num w:numId="24">
    <w:abstractNumId w:val="24"/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F60AE"/>
    <w:rsid w:val="000004BD"/>
    <w:rsid w:val="00004C38"/>
    <w:rsid w:val="00010715"/>
    <w:rsid w:val="00012E92"/>
    <w:rsid w:val="000256EA"/>
    <w:rsid w:val="0004549B"/>
    <w:rsid w:val="00073200"/>
    <w:rsid w:val="00083EB0"/>
    <w:rsid w:val="00085475"/>
    <w:rsid w:val="000A1C4D"/>
    <w:rsid w:val="000C0A56"/>
    <w:rsid w:val="000D5A1D"/>
    <w:rsid w:val="000D7A1F"/>
    <w:rsid w:val="001011FF"/>
    <w:rsid w:val="0013254F"/>
    <w:rsid w:val="00141632"/>
    <w:rsid w:val="00165E9F"/>
    <w:rsid w:val="001A35B0"/>
    <w:rsid w:val="001D4001"/>
    <w:rsid w:val="00200FBE"/>
    <w:rsid w:val="0020389B"/>
    <w:rsid w:val="002178CC"/>
    <w:rsid w:val="00224EA3"/>
    <w:rsid w:val="00236555"/>
    <w:rsid w:val="00240953"/>
    <w:rsid w:val="002469AE"/>
    <w:rsid w:val="002574AA"/>
    <w:rsid w:val="00266211"/>
    <w:rsid w:val="00277707"/>
    <w:rsid w:val="002B35BB"/>
    <w:rsid w:val="002B7D21"/>
    <w:rsid w:val="002D3A3D"/>
    <w:rsid w:val="002E4A65"/>
    <w:rsid w:val="002E4D5B"/>
    <w:rsid w:val="00301FAA"/>
    <w:rsid w:val="00302035"/>
    <w:rsid w:val="00302047"/>
    <w:rsid w:val="003128B2"/>
    <w:rsid w:val="0033620D"/>
    <w:rsid w:val="003462A2"/>
    <w:rsid w:val="00350545"/>
    <w:rsid w:val="003522B1"/>
    <w:rsid w:val="00352FF3"/>
    <w:rsid w:val="00353036"/>
    <w:rsid w:val="00365DC8"/>
    <w:rsid w:val="00385BDF"/>
    <w:rsid w:val="003A48D9"/>
    <w:rsid w:val="003B47BF"/>
    <w:rsid w:val="003C3A65"/>
    <w:rsid w:val="003D0E55"/>
    <w:rsid w:val="003E6BF7"/>
    <w:rsid w:val="003F34DE"/>
    <w:rsid w:val="003F7910"/>
    <w:rsid w:val="00414D35"/>
    <w:rsid w:val="00414D88"/>
    <w:rsid w:val="00441C34"/>
    <w:rsid w:val="00461A72"/>
    <w:rsid w:val="00471530"/>
    <w:rsid w:val="00483158"/>
    <w:rsid w:val="00496D43"/>
    <w:rsid w:val="004A259B"/>
    <w:rsid w:val="004A39F8"/>
    <w:rsid w:val="004D5CE6"/>
    <w:rsid w:val="0050772C"/>
    <w:rsid w:val="0051656F"/>
    <w:rsid w:val="0053015E"/>
    <w:rsid w:val="005400A8"/>
    <w:rsid w:val="00553688"/>
    <w:rsid w:val="00560D46"/>
    <w:rsid w:val="00562D53"/>
    <w:rsid w:val="00571CCE"/>
    <w:rsid w:val="00595043"/>
    <w:rsid w:val="005A1BF8"/>
    <w:rsid w:val="005A44CE"/>
    <w:rsid w:val="005B3C1C"/>
    <w:rsid w:val="005C1788"/>
    <w:rsid w:val="005D1426"/>
    <w:rsid w:val="00681268"/>
    <w:rsid w:val="006E4A6B"/>
    <w:rsid w:val="006E50D7"/>
    <w:rsid w:val="006F756C"/>
    <w:rsid w:val="0071137D"/>
    <w:rsid w:val="007227DD"/>
    <w:rsid w:val="0073391C"/>
    <w:rsid w:val="0073424F"/>
    <w:rsid w:val="00735F37"/>
    <w:rsid w:val="00755A59"/>
    <w:rsid w:val="00756109"/>
    <w:rsid w:val="00764318"/>
    <w:rsid w:val="00771EA8"/>
    <w:rsid w:val="007915B6"/>
    <w:rsid w:val="00791B28"/>
    <w:rsid w:val="007A0685"/>
    <w:rsid w:val="007D3935"/>
    <w:rsid w:val="007F1BC1"/>
    <w:rsid w:val="0080128E"/>
    <w:rsid w:val="008027BF"/>
    <w:rsid w:val="00802D05"/>
    <w:rsid w:val="008265BB"/>
    <w:rsid w:val="0083003F"/>
    <w:rsid w:val="00857B10"/>
    <w:rsid w:val="00865659"/>
    <w:rsid w:val="008949DE"/>
    <w:rsid w:val="008C6097"/>
    <w:rsid w:val="008D220B"/>
    <w:rsid w:val="008D4EA9"/>
    <w:rsid w:val="00906545"/>
    <w:rsid w:val="009107B1"/>
    <w:rsid w:val="00915301"/>
    <w:rsid w:val="009174D9"/>
    <w:rsid w:val="009456E2"/>
    <w:rsid w:val="009535EC"/>
    <w:rsid w:val="00956575"/>
    <w:rsid w:val="009671FB"/>
    <w:rsid w:val="009924EC"/>
    <w:rsid w:val="009D0540"/>
    <w:rsid w:val="009E2D16"/>
    <w:rsid w:val="00A16C65"/>
    <w:rsid w:val="00A24AEE"/>
    <w:rsid w:val="00A54ADC"/>
    <w:rsid w:val="00A54EDF"/>
    <w:rsid w:val="00A61492"/>
    <w:rsid w:val="00A836B8"/>
    <w:rsid w:val="00A9155E"/>
    <w:rsid w:val="00A95D96"/>
    <w:rsid w:val="00A96718"/>
    <w:rsid w:val="00AA58DC"/>
    <w:rsid w:val="00AB2F0D"/>
    <w:rsid w:val="00AC0C82"/>
    <w:rsid w:val="00AC5BA6"/>
    <w:rsid w:val="00AD12C6"/>
    <w:rsid w:val="00AE10AD"/>
    <w:rsid w:val="00AF03D5"/>
    <w:rsid w:val="00B02C76"/>
    <w:rsid w:val="00B27E88"/>
    <w:rsid w:val="00B53FF1"/>
    <w:rsid w:val="00B708A8"/>
    <w:rsid w:val="00B860DE"/>
    <w:rsid w:val="00BA0C3B"/>
    <w:rsid w:val="00BC63E6"/>
    <w:rsid w:val="00BF04DC"/>
    <w:rsid w:val="00C3247C"/>
    <w:rsid w:val="00C44AD3"/>
    <w:rsid w:val="00CA035B"/>
    <w:rsid w:val="00D12654"/>
    <w:rsid w:val="00D14FF1"/>
    <w:rsid w:val="00D42EC6"/>
    <w:rsid w:val="00D44B30"/>
    <w:rsid w:val="00D4696C"/>
    <w:rsid w:val="00D63D65"/>
    <w:rsid w:val="00D84121"/>
    <w:rsid w:val="00DA2B89"/>
    <w:rsid w:val="00DB4492"/>
    <w:rsid w:val="00DE165B"/>
    <w:rsid w:val="00E05778"/>
    <w:rsid w:val="00E36AE0"/>
    <w:rsid w:val="00E50D21"/>
    <w:rsid w:val="00E5234D"/>
    <w:rsid w:val="00E6010E"/>
    <w:rsid w:val="00E61D1A"/>
    <w:rsid w:val="00E633D7"/>
    <w:rsid w:val="00E7129B"/>
    <w:rsid w:val="00E77392"/>
    <w:rsid w:val="00EA4789"/>
    <w:rsid w:val="00ED0B88"/>
    <w:rsid w:val="00ED6083"/>
    <w:rsid w:val="00EF1881"/>
    <w:rsid w:val="00EF60AE"/>
    <w:rsid w:val="00EF6DF8"/>
    <w:rsid w:val="00F00550"/>
    <w:rsid w:val="00F20AEC"/>
    <w:rsid w:val="00F36CDE"/>
    <w:rsid w:val="00F41676"/>
    <w:rsid w:val="00F459BD"/>
    <w:rsid w:val="00F5290F"/>
    <w:rsid w:val="00F8167B"/>
    <w:rsid w:val="00F82F46"/>
    <w:rsid w:val="00F9490B"/>
    <w:rsid w:val="00FA4D02"/>
    <w:rsid w:val="00FD2F77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paragraph" w:customStyle="1" w:styleId="DefinitionTerm">
    <w:name w:val="Definition Term"/>
    <w:basedOn w:val="a"/>
    <w:next w:val="a"/>
    <w:pPr>
      <w:autoSpaceDE w:val="0"/>
      <w:autoSpaceDN w:val="0"/>
      <w:adjustRightInd w:val="0"/>
    </w:pPr>
    <w:rPr>
      <w:kern w:val="0"/>
    </w:rPr>
  </w:style>
  <w:style w:type="character" w:customStyle="1" w:styleId="HTMLMarkup">
    <w:name w:val="HTML Markup"/>
    <w:rPr>
      <w:vanish/>
      <w:color w:val="FF0000"/>
    </w:rPr>
  </w:style>
  <w:style w:type="paragraph" w:styleId="a4">
    <w:name w:val="Body Text"/>
    <w:basedOn w:val="a"/>
    <w:pPr>
      <w:adjustRightInd w:val="0"/>
      <w:spacing w:before="120" w:after="120" w:line="360" w:lineRule="atLeast"/>
      <w:jc w:val="center"/>
      <w:textAlignment w:val="baseline"/>
    </w:pPr>
    <w:rPr>
      <w:rFonts w:eastAsia="標楷體"/>
      <w:b/>
      <w:kern w:val="0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annotation text"/>
    <w:basedOn w:val="a"/>
    <w:semiHidden/>
    <w:rPr>
      <w:rFonts w:eastAsia="標楷體"/>
      <w:sz w:val="32"/>
    </w:rPr>
  </w:style>
  <w:style w:type="character" w:styleId="a6">
    <w:name w:val="annotation reference"/>
    <w:semiHidden/>
    <w:rsid w:val="00E05778"/>
    <w:rPr>
      <w:sz w:val="18"/>
      <w:szCs w:val="18"/>
    </w:rPr>
  </w:style>
  <w:style w:type="paragraph" w:styleId="a7">
    <w:name w:val="annotation subject"/>
    <w:basedOn w:val="a5"/>
    <w:next w:val="a5"/>
    <w:semiHidden/>
    <w:rsid w:val="00E05778"/>
    <w:rPr>
      <w:rFonts w:eastAsia="新細明體"/>
      <w:b/>
      <w:bCs/>
      <w:sz w:val="24"/>
    </w:rPr>
  </w:style>
  <w:style w:type="paragraph" w:styleId="a8">
    <w:name w:val="Balloon Text"/>
    <w:basedOn w:val="a"/>
    <w:semiHidden/>
    <w:rsid w:val="00E05778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643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64318"/>
    <w:rPr>
      <w:kern w:val="2"/>
    </w:rPr>
  </w:style>
  <w:style w:type="paragraph" w:styleId="ab">
    <w:name w:val="footer"/>
    <w:basedOn w:val="a"/>
    <w:link w:val="ac"/>
    <w:rsid w:val="007643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64318"/>
    <w:rPr>
      <w:kern w:val="2"/>
    </w:rPr>
  </w:style>
  <w:style w:type="paragraph" w:styleId="ad">
    <w:name w:val="List Paragraph"/>
    <w:basedOn w:val="a"/>
    <w:uiPriority w:val="99"/>
    <w:qFormat/>
    <w:rsid w:val="00ED0B8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461</Words>
  <Characters>2633</Characters>
  <Application>Microsoft Office Word</Application>
  <DocSecurity>0</DocSecurity>
  <Lines>21</Lines>
  <Paragraphs>6</Paragraphs>
  <ScaleCrop>false</ScaleCrop>
  <Company>SCHOOL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新竹縣湖口鄉山崎國民小學95學年度代理教師甄選簡章（草案）</dc:title>
  <dc:creator>WORKER2</dc:creator>
  <cp:lastModifiedBy>user</cp:lastModifiedBy>
  <cp:revision>6</cp:revision>
  <cp:lastPrinted>2010-08-10T01:39:00Z</cp:lastPrinted>
  <dcterms:created xsi:type="dcterms:W3CDTF">2016-02-01T17:33:00Z</dcterms:created>
  <dcterms:modified xsi:type="dcterms:W3CDTF">2016-02-01T17:57:00Z</dcterms:modified>
</cp:coreProperties>
</file>