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E3" w:rsidRP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    </w:t>
      </w:r>
      <w:r w:rsidRPr="009567E3">
        <w:rPr>
          <w:rFonts w:ascii="DFKaiShu-SB-Estd-BF" w:eastAsia="DFKaiShu-SB-Estd-BF" w:cs="DFKaiShu-SB-Estd-BF" w:hint="eastAsia"/>
          <w:kern w:val="0"/>
          <w:sz w:val="40"/>
          <w:szCs w:val="40"/>
        </w:rPr>
        <w:t>函轉教育部</w:t>
      </w:r>
      <w:r w:rsidRPr="009567E3">
        <w:rPr>
          <w:rFonts w:ascii="DFKaiShu-SB-Estd-BF" w:eastAsia="DFKaiShu-SB-Estd-BF" w:cs="DFKaiShu-SB-Estd-BF"/>
          <w:kern w:val="0"/>
          <w:sz w:val="40"/>
          <w:szCs w:val="40"/>
        </w:rPr>
        <w:t>101</w:t>
      </w:r>
      <w:r w:rsidRPr="009567E3">
        <w:rPr>
          <w:rFonts w:ascii="DFKaiShu-SB-Estd-BF" w:eastAsia="DFKaiShu-SB-Estd-BF" w:cs="DFKaiShu-SB-Estd-BF" w:hint="eastAsia"/>
          <w:kern w:val="0"/>
          <w:sz w:val="40"/>
          <w:szCs w:val="40"/>
        </w:rPr>
        <w:t>學年度寒假假期彈性調整案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有關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學年度第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學期寒假，依據「各級學校學生學年學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期假期辦法」（以下簡稱本辦法）第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條之規定，自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日（星期一）至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日（星期日）止。農曆除夕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（</w:t>
      </w:r>
      <w:proofErr w:type="gramEnd"/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）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及農曆正月初一（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日）適逢星期六、星期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日，於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日（星期三）、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日（星期四）各補假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，次日（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日）為星期五，經行政院人事行政總處邀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集相關機關及工商民間團體開會結果，決議調整放假，並</w:t>
      </w:r>
    </w:p>
    <w:p w:rsidR="009567E3" w:rsidRDefault="009567E3" w:rsidP="009567E3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於次一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週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星期六（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日）補行上班。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爰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此，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學年度</w:t>
      </w:r>
    </w:p>
    <w:p w:rsidR="00CF1CE4" w:rsidRDefault="009567E3" w:rsidP="009567E3"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學期開學日訂於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日（星期一）。</w:t>
      </w:r>
    </w:p>
    <w:sectPr w:rsidR="00CF1CE4" w:rsidSect="00CF1C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7E3"/>
    <w:rsid w:val="009567E3"/>
    <w:rsid w:val="00C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None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2012-11-09T07:56:00Z</dcterms:created>
  <dcterms:modified xsi:type="dcterms:W3CDTF">2012-11-09T07:57:00Z</dcterms:modified>
</cp:coreProperties>
</file>